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318" w:rsidRDefault="004D2318" w:rsidP="004D2318">
      <w:pPr>
        <w:pStyle w:val="CRCoverPage"/>
        <w:tabs>
          <w:tab w:val="right" w:pos="9639"/>
        </w:tabs>
        <w:spacing w:after="0"/>
        <w:rPr>
          <w:b/>
          <w:i/>
          <w:noProof/>
          <w:sz w:val="28"/>
        </w:rPr>
      </w:pPr>
      <w:r>
        <w:rPr>
          <w:b/>
          <w:noProof/>
          <w:sz w:val="24"/>
        </w:rPr>
        <w:t>3GPP TSG-</w:t>
      </w:r>
      <w:r>
        <w:rPr>
          <w:b/>
          <w:noProof/>
          <w:sz w:val="24"/>
          <w:lang w:eastAsia="zh-CN"/>
        </w:rPr>
        <w:t>RAN</w:t>
      </w:r>
      <w:r>
        <w:rPr>
          <w:b/>
          <w:noProof/>
          <w:sz w:val="24"/>
        </w:rPr>
        <w:t xml:space="preserve"> </w:t>
      </w:r>
      <w:r>
        <w:rPr>
          <w:b/>
          <w:noProof/>
          <w:sz w:val="24"/>
          <w:lang w:eastAsia="zh-CN"/>
        </w:rPr>
        <w:t>WG</w:t>
      </w:r>
      <w:r>
        <w:rPr>
          <w:b/>
          <w:noProof/>
          <w:sz w:val="24"/>
          <w:lang w:eastAsia="ja-JP"/>
        </w:rPr>
        <w:t>2</w:t>
      </w:r>
      <w:r>
        <w:rPr>
          <w:b/>
          <w:noProof/>
          <w:sz w:val="24"/>
          <w:lang w:eastAsia="zh-CN"/>
        </w:rPr>
        <w:t xml:space="preserve"> </w:t>
      </w:r>
      <w:r>
        <w:rPr>
          <w:b/>
          <w:noProof/>
          <w:sz w:val="24"/>
        </w:rPr>
        <w:t xml:space="preserve">Meeting </w:t>
      </w:r>
      <w:r w:rsidR="00C765ED">
        <w:rPr>
          <w:b/>
          <w:noProof/>
          <w:sz w:val="24"/>
          <w:lang w:eastAsia="ja-JP"/>
        </w:rPr>
        <w:t>98</w:t>
      </w:r>
      <w:r w:rsidR="00C765ED">
        <w:rPr>
          <w:b/>
          <w:i/>
          <w:noProof/>
          <w:sz w:val="24"/>
        </w:rPr>
        <w:t xml:space="preserve"> </w:t>
      </w:r>
      <w:r>
        <w:rPr>
          <w:b/>
          <w:i/>
          <w:noProof/>
          <w:sz w:val="28"/>
        </w:rPr>
        <w:tab/>
      </w:r>
      <w:r w:rsidRPr="008722EF">
        <w:rPr>
          <w:b/>
          <w:noProof/>
          <w:sz w:val="24"/>
          <w:lang w:eastAsia="ja-JP"/>
        </w:rPr>
        <w:t>R2-</w:t>
      </w:r>
      <w:r w:rsidR="002A5D7C" w:rsidRPr="008722EF">
        <w:rPr>
          <w:b/>
          <w:noProof/>
          <w:sz w:val="24"/>
          <w:lang w:eastAsia="ja-JP"/>
        </w:rPr>
        <w:t>1705520</w:t>
      </w:r>
    </w:p>
    <w:p w:rsidR="004D2318" w:rsidRDefault="008722EF" w:rsidP="004D2318">
      <w:pPr>
        <w:pStyle w:val="CRCoverPage"/>
        <w:outlineLvl w:val="0"/>
        <w:rPr>
          <w:b/>
          <w:noProof/>
          <w:sz w:val="24"/>
          <w:lang w:eastAsia="ja-JP"/>
        </w:rPr>
      </w:pPr>
      <w:r>
        <w:rPr>
          <w:b/>
          <w:noProof/>
          <w:sz w:val="24"/>
          <w:lang w:eastAsia="ja-JP"/>
        </w:rPr>
        <w:t>Hangz</w:t>
      </w:r>
      <w:bookmarkStart w:id="0" w:name="_GoBack"/>
      <w:bookmarkEnd w:id="0"/>
      <w:r w:rsidR="00C765ED">
        <w:rPr>
          <w:b/>
          <w:noProof/>
          <w:sz w:val="24"/>
          <w:lang w:eastAsia="ja-JP"/>
        </w:rPr>
        <w:t>hou</w:t>
      </w:r>
      <w:r w:rsidR="004D2318">
        <w:rPr>
          <w:b/>
          <w:noProof/>
          <w:sz w:val="24"/>
          <w:lang w:eastAsia="ja-JP"/>
        </w:rPr>
        <w:t xml:space="preserve">, </w:t>
      </w:r>
      <w:r w:rsidR="00C765ED">
        <w:rPr>
          <w:b/>
          <w:noProof/>
          <w:sz w:val="24"/>
          <w:lang w:eastAsia="ja-JP"/>
        </w:rPr>
        <w:t>China</w:t>
      </w:r>
      <w:r w:rsidR="004D2318">
        <w:rPr>
          <w:b/>
          <w:noProof/>
          <w:sz w:val="24"/>
          <w:lang w:eastAsia="ja-JP"/>
        </w:rPr>
        <w:t xml:space="preserve">, </w:t>
      </w:r>
      <w:r w:rsidR="00C765ED">
        <w:rPr>
          <w:b/>
          <w:noProof/>
          <w:sz w:val="24"/>
          <w:lang w:eastAsia="ja-JP"/>
        </w:rPr>
        <w:t>15</w:t>
      </w:r>
      <w:r w:rsidR="00C765ED" w:rsidRPr="0051693F">
        <w:rPr>
          <w:b/>
          <w:noProof/>
          <w:sz w:val="24"/>
          <w:vertAlign w:val="superscript"/>
          <w:lang w:eastAsia="ja-JP"/>
        </w:rPr>
        <w:t>th</w:t>
      </w:r>
      <w:r w:rsidR="004D2318">
        <w:rPr>
          <w:b/>
          <w:noProof/>
          <w:sz w:val="24"/>
          <w:lang w:eastAsia="ja-JP"/>
        </w:rPr>
        <w:t xml:space="preserve"> – </w:t>
      </w:r>
      <w:r w:rsidR="00C765ED">
        <w:rPr>
          <w:b/>
          <w:noProof/>
          <w:sz w:val="24"/>
          <w:lang w:eastAsia="ja-JP"/>
        </w:rPr>
        <w:t>19</w:t>
      </w:r>
      <w:r w:rsidR="00C765ED" w:rsidRPr="0051693F">
        <w:rPr>
          <w:b/>
          <w:noProof/>
          <w:sz w:val="24"/>
          <w:vertAlign w:val="superscript"/>
          <w:lang w:eastAsia="ja-JP"/>
        </w:rPr>
        <w:t>th</w:t>
      </w:r>
      <w:r w:rsidR="00C765ED">
        <w:rPr>
          <w:b/>
          <w:noProof/>
          <w:sz w:val="24"/>
          <w:lang w:eastAsia="ja-JP"/>
        </w:rPr>
        <w:t>May</w:t>
      </w:r>
      <w:r w:rsidR="004D2318">
        <w:rPr>
          <w:b/>
          <w:noProof/>
          <w:sz w:val="24"/>
          <w:lang w:eastAsia="ja-JP"/>
        </w:rPr>
        <w:t xml:space="preserve"> 2017</w:t>
      </w:r>
      <w:r w:rsidR="004D2318">
        <w:rPr>
          <w:b/>
          <w:noProof/>
          <w:sz w:val="24"/>
          <w:lang w:eastAsia="ja-JP"/>
        </w:rPr>
        <w:tab/>
      </w:r>
    </w:p>
    <w:p w:rsidR="004D2318" w:rsidRDefault="004D2318" w:rsidP="004D2318">
      <w:pPr>
        <w:pStyle w:val="CRCoverPage"/>
        <w:outlineLvl w:val="0"/>
        <w:rPr>
          <w:b/>
          <w:noProof/>
          <w:sz w:val="24"/>
          <w:lang w:eastAsia="ja-JP"/>
        </w:rPr>
      </w:pPr>
    </w:p>
    <w:p w:rsidR="004D2318" w:rsidRDefault="004D2318" w:rsidP="004D2318">
      <w:pPr>
        <w:pStyle w:val="CRCoverPage"/>
        <w:ind w:left="1988" w:hanging="1988"/>
        <w:rPr>
          <w:b/>
          <w:noProof/>
          <w:sz w:val="24"/>
        </w:rPr>
      </w:pPr>
      <w:r>
        <w:rPr>
          <w:b/>
          <w:noProof/>
          <w:sz w:val="24"/>
        </w:rPr>
        <w:t>Agenda Item:</w:t>
      </w:r>
      <w:r>
        <w:rPr>
          <w:b/>
          <w:noProof/>
          <w:sz w:val="24"/>
        </w:rPr>
        <w:tab/>
      </w:r>
      <w:r w:rsidR="0051693F">
        <w:rPr>
          <w:b/>
          <w:noProof/>
          <w:sz w:val="24"/>
        </w:rPr>
        <w:t>10.3.4.</w:t>
      </w:r>
      <w:r w:rsidR="00AC4EEC">
        <w:rPr>
          <w:b/>
          <w:noProof/>
          <w:sz w:val="24"/>
        </w:rPr>
        <w:t>3</w:t>
      </w:r>
      <w:r w:rsidRPr="00C7596E">
        <w:rPr>
          <w:b/>
          <w:noProof/>
          <w:sz w:val="24"/>
        </w:rPr>
        <w:tab/>
      </w:r>
    </w:p>
    <w:p w:rsidR="004D2318" w:rsidRPr="009A6513" w:rsidRDefault="004D2318" w:rsidP="004D2318">
      <w:pPr>
        <w:pStyle w:val="CRCoverPage"/>
        <w:ind w:left="1988" w:hanging="1988"/>
        <w:rPr>
          <w:b/>
          <w:noProof/>
          <w:sz w:val="24"/>
        </w:rPr>
      </w:pPr>
      <w:r>
        <w:rPr>
          <w:b/>
          <w:noProof/>
          <w:sz w:val="24"/>
        </w:rPr>
        <w:t>Source:</w:t>
      </w:r>
      <w:r>
        <w:rPr>
          <w:b/>
          <w:noProof/>
          <w:sz w:val="24"/>
        </w:rPr>
        <w:tab/>
        <w:t>MediaTek Inc.</w:t>
      </w:r>
    </w:p>
    <w:p w:rsidR="004D2318" w:rsidRPr="00C93A3C" w:rsidRDefault="004D2318" w:rsidP="004D2318">
      <w:pPr>
        <w:pStyle w:val="CRCoverPage"/>
        <w:ind w:left="1988" w:hanging="1988"/>
        <w:rPr>
          <w:b/>
          <w:noProof/>
          <w:sz w:val="24"/>
        </w:rPr>
      </w:pPr>
      <w:r>
        <w:rPr>
          <w:b/>
          <w:noProof/>
          <w:sz w:val="24"/>
        </w:rPr>
        <w:t>Title:</w:t>
      </w:r>
      <w:r>
        <w:rPr>
          <w:b/>
          <w:noProof/>
          <w:sz w:val="24"/>
        </w:rPr>
        <w:tab/>
      </w:r>
      <w:bookmarkStart w:id="1" w:name="OLE_LINK1"/>
      <w:bookmarkStart w:id="2" w:name="OLE_LINK2"/>
      <w:r w:rsidR="00DE0415" w:rsidRPr="00DE0415">
        <w:rPr>
          <w:b/>
          <w:noProof/>
          <w:sz w:val="24"/>
        </w:rPr>
        <w:t>Managing packet loss and out-of-order delivery for QoS flow relocation</w:t>
      </w:r>
      <w:r w:rsidR="00115DFC">
        <w:rPr>
          <w:b/>
          <w:noProof/>
          <w:sz w:val="24"/>
        </w:rPr>
        <w:t xml:space="preserve"> </w:t>
      </w:r>
    </w:p>
    <w:bookmarkEnd w:id="1"/>
    <w:bookmarkEnd w:id="2"/>
    <w:p w:rsidR="004D2318" w:rsidRPr="00E15E7F" w:rsidRDefault="004D2318" w:rsidP="004D2318">
      <w:pPr>
        <w:pStyle w:val="CRCoverPage"/>
        <w:rPr>
          <w:b/>
          <w:noProof/>
          <w:sz w:val="24"/>
        </w:rPr>
      </w:pPr>
      <w:r>
        <w:rPr>
          <w:b/>
          <w:noProof/>
          <w:sz w:val="24"/>
        </w:rPr>
        <w:t>Document for:     Discussion and Decision</w:t>
      </w:r>
    </w:p>
    <w:p w:rsidR="004D2318" w:rsidRDefault="004D2318" w:rsidP="004D2318">
      <w:pPr>
        <w:pStyle w:val="Heading1"/>
        <w:rPr>
          <w:lang w:val="en-US" w:eastAsia="ko-KR"/>
        </w:rPr>
      </w:pPr>
      <w:r>
        <w:rPr>
          <w:lang w:val="en-US" w:eastAsia="ko-KR"/>
        </w:rPr>
        <w:t xml:space="preserve">1 </w:t>
      </w:r>
      <w:r w:rsidRPr="009D35B3">
        <w:rPr>
          <w:lang w:val="en-US" w:eastAsia="ko-KR"/>
        </w:rPr>
        <w:t>Introduction</w:t>
      </w:r>
    </w:p>
    <w:p w:rsidR="00CA4C04" w:rsidRPr="00CA4C04" w:rsidRDefault="00CA4C04" w:rsidP="00CA4C04">
      <w:pPr>
        <w:rPr>
          <w:rFonts w:ascii="Arial" w:eastAsia="MS Mincho" w:hAnsi="Arial"/>
          <w:szCs w:val="24"/>
        </w:rPr>
      </w:pPr>
      <w:r>
        <w:rPr>
          <w:rFonts w:ascii="Arial" w:eastAsia="MS Mincho" w:hAnsi="Arial"/>
          <w:szCs w:val="24"/>
        </w:rPr>
        <w:t xml:space="preserve">This paper discusses </w:t>
      </w:r>
      <w:r w:rsidR="00924179">
        <w:rPr>
          <w:rFonts w:ascii="Arial" w:eastAsia="MS Mincho" w:hAnsi="Arial"/>
          <w:szCs w:val="24"/>
        </w:rPr>
        <w:t>whether</w:t>
      </w:r>
      <w:r>
        <w:rPr>
          <w:rFonts w:ascii="Arial" w:eastAsia="MS Mincho" w:hAnsi="Arial"/>
          <w:szCs w:val="24"/>
        </w:rPr>
        <w:t xml:space="preserve"> a</w:t>
      </w:r>
      <w:r w:rsidR="008A4228">
        <w:rPr>
          <w:rFonts w:ascii="Arial" w:eastAsia="MS Mincho" w:hAnsi="Arial"/>
          <w:szCs w:val="24"/>
        </w:rPr>
        <w:t>dditional mechanisms are</w:t>
      </w:r>
      <w:r w:rsidRPr="00CA4C04">
        <w:rPr>
          <w:rFonts w:ascii="Arial" w:eastAsia="MS Mincho" w:hAnsi="Arial"/>
          <w:szCs w:val="24"/>
        </w:rPr>
        <w:t xml:space="preserve"> needed for </w:t>
      </w:r>
      <w:r w:rsidR="00924179">
        <w:rPr>
          <w:rFonts w:ascii="Arial" w:eastAsia="MS Mincho" w:hAnsi="Arial"/>
          <w:szCs w:val="24"/>
        </w:rPr>
        <w:t xml:space="preserve">preventing </w:t>
      </w:r>
      <w:r w:rsidRPr="00CA4C04">
        <w:rPr>
          <w:rFonts w:ascii="Arial" w:eastAsia="MS Mincho" w:hAnsi="Arial"/>
          <w:szCs w:val="24"/>
        </w:rPr>
        <w:t xml:space="preserve">packet loss </w:t>
      </w:r>
      <w:r w:rsidR="008A4228">
        <w:rPr>
          <w:rFonts w:ascii="Arial" w:eastAsia="MS Mincho" w:hAnsi="Arial"/>
          <w:szCs w:val="24"/>
        </w:rPr>
        <w:t>and</w:t>
      </w:r>
      <w:r w:rsidRPr="00CA4C04">
        <w:rPr>
          <w:rFonts w:ascii="Arial" w:eastAsia="MS Mincho" w:hAnsi="Arial"/>
          <w:szCs w:val="24"/>
        </w:rPr>
        <w:t xml:space="preserve"> out-of-order delivery during QoS flow relocation.</w:t>
      </w:r>
    </w:p>
    <w:p w:rsidR="00A9693A" w:rsidRDefault="00A40C36" w:rsidP="00A40C36">
      <w:pPr>
        <w:pStyle w:val="Heading1"/>
        <w:rPr>
          <w:lang w:val="en-US" w:eastAsia="ko-KR"/>
        </w:rPr>
      </w:pPr>
      <w:r>
        <w:rPr>
          <w:lang w:val="en-US" w:eastAsia="ko-KR"/>
        </w:rPr>
        <w:t>2 Discussion</w:t>
      </w:r>
    </w:p>
    <w:p w:rsidR="004D1DA1" w:rsidRPr="00263AF7" w:rsidRDefault="004D1DA1" w:rsidP="004D1DA1">
      <w:pPr>
        <w:rPr>
          <w:rFonts w:ascii="Arial" w:hAnsi="Arial" w:cs="Arial"/>
          <w:lang w:eastAsia="ko-KR"/>
        </w:rPr>
      </w:pPr>
      <w:r w:rsidRPr="00263AF7">
        <w:rPr>
          <w:rFonts w:ascii="Arial" w:hAnsi="Arial" w:cs="Arial"/>
          <w:lang w:eastAsia="ko-KR"/>
        </w:rPr>
        <w:t xml:space="preserve">In previous contributions, several companies have </w:t>
      </w:r>
      <w:r>
        <w:rPr>
          <w:rFonts w:ascii="Arial" w:hAnsi="Arial" w:cs="Arial"/>
          <w:lang w:eastAsia="ko-KR"/>
        </w:rPr>
        <w:t xml:space="preserve">expressed views about potential </w:t>
      </w:r>
      <w:r w:rsidR="00A904A9">
        <w:rPr>
          <w:rFonts w:ascii="Arial" w:hAnsi="Arial" w:cs="Arial"/>
          <w:lang w:eastAsia="ko-KR"/>
        </w:rPr>
        <w:t xml:space="preserve">packet </w:t>
      </w:r>
      <w:r>
        <w:rPr>
          <w:rFonts w:ascii="Arial" w:hAnsi="Arial" w:cs="Arial"/>
          <w:lang w:eastAsia="ko-KR"/>
        </w:rPr>
        <w:t xml:space="preserve">loss </w:t>
      </w:r>
      <w:proofErr w:type="gramStart"/>
      <w:r>
        <w:rPr>
          <w:rFonts w:ascii="Arial" w:hAnsi="Arial" w:cs="Arial"/>
          <w:lang w:eastAsia="ko-KR"/>
        </w:rPr>
        <w:t>and</w:t>
      </w:r>
      <w:proofErr w:type="gramEnd"/>
      <w:r>
        <w:rPr>
          <w:rFonts w:ascii="Arial" w:hAnsi="Arial" w:cs="Arial"/>
          <w:lang w:eastAsia="ko-KR"/>
        </w:rPr>
        <w:t xml:space="preserve"> out-of-order delivery caused by QoS flow relocation/remapping </w:t>
      </w:r>
      <w:r w:rsidR="005B5C7D">
        <w:rPr>
          <w:rFonts w:ascii="Arial" w:hAnsi="Arial" w:cs="Arial"/>
          <w:lang w:eastAsia="ko-KR"/>
        </w:rPr>
        <w:fldChar w:fldCharType="begin"/>
      </w:r>
      <w:r>
        <w:rPr>
          <w:rFonts w:ascii="Arial" w:hAnsi="Arial" w:cs="Arial"/>
          <w:lang w:eastAsia="ko-KR"/>
        </w:rPr>
        <w:instrText xml:space="preserve"> REF _Ref477808859 \r \h </w:instrText>
      </w:r>
      <w:r w:rsidR="005B5C7D">
        <w:rPr>
          <w:rFonts w:ascii="Arial" w:hAnsi="Arial" w:cs="Arial"/>
          <w:lang w:eastAsia="ko-KR"/>
        </w:rPr>
      </w:r>
      <w:r w:rsidR="005B5C7D">
        <w:rPr>
          <w:rFonts w:ascii="Arial" w:hAnsi="Arial" w:cs="Arial"/>
          <w:lang w:eastAsia="ko-KR"/>
        </w:rPr>
        <w:fldChar w:fldCharType="separate"/>
      </w:r>
      <w:r>
        <w:rPr>
          <w:rFonts w:ascii="Arial" w:hAnsi="Arial" w:cs="Arial"/>
          <w:lang w:eastAsia="ko-KR"/>
        </w:rPr>
        <w:t>[</w:t>
      </w:r>
      <w:r w:rsidR="008F0866">
        <w:rPr>
          <w:rFonts w:ascii="Arial" w:hAnsi="Arial" w:cs="Arial"/>
          <w:lang w:eastAsia="ko-KR"/>
        </w:rPr>
        <w:t>1</w:t>
      </w:r>
      <w:r>
        <w:rPr>
          <w:rFonts w:ascii="Arial" w:hAnsi="Arial" w:cs="Arial"/>
          <w:lang w:eastAsia="ko-KR"/>
        </w:rPr>
        <w:t xml:space="preserve">] </w:t>
      </w:r>
      <w:r w:rsidR="005B5C7D">
        <w:rPr>
          <w:rFonts w:ascii="Arial" w:hAnsi="Arial" w:cs="Arial"/>
          <w:lang w:eastAsia="ko-KR"/>
        </w:rPr>
        <w:fldChar w:fldCharType="end"/>
      </w:r>
      <w:r w:rsidR="005B5C7D">
        <w:rPr>
          <w:rFonts w:ascii="Arial" w:hAnsi="Arial" w:cs="Arial"/>
          <w:lang w:eastAsia="ko-KR"/>
        </w:rPr>
        <w:fldChar w:fldCharType="begin"/>
      </w:r>
      <w:r>
        <w:rPr>
          <w:rFonts w:ascii="Arial" w:hAnsi="Arial" w:cs="Arial"/>
          <w:lang w:eastAsia="ko-KR"/>
        </w:rPr>
        <w:instrText xml:space="preserve"> REF _Ref477811516 \r \h </w:instrText>
      </w:r>
      <w:r w:rsidR="005B5C7D">
        <w:rPr>
          <w:rFonts w:ascii="Arial" w:hAnsi="Arial" w:cs="Arial"/>
          <w:lang w:eastAsia="ko-KR"/>
        </w:rPr>
      </w:r>
      <w:r w:rsidR="005B5C7D">
        <w:rPr>
          <w:rFonts w:ascii="Arial" w:hAnsi="Arial" w:cs="Arial"/>
          <w:lang w:eastAsia="ko-KR"/>
        </w:rPr>
        <w:fldChar w:fldCharType="separate"/>
      </w:r>
      <w:r w:rsidR="008F0866">
        <w:rPr>
          <w:rFonts w:ascii="Arial" w:hAnsi="Arial" w:cs="Arial"/>
          <w:lang w:eastAsia="ko-KR"/>
        </w:rPr>
        <w:t>[2</w:t>
      </w:r>
      <w:r>
        <w:rPr>
          <w:rFonts w:ascii="Arial" w:hAnsi="Arial" w:cs="Arial"/>
          <w:lang w:eastAsia="ko-KR"/>
        </w:rPr>
        <w:t xml:space="preserve">] </w:t>
      </w:r>
      <w:r w:rsidR="005B5C7D">
        <w:rPr>
          <w:rFonts w:ascii="Arial" w:hAnsi="Arial" w:cs="Arial"/>
          <w:lang w:eastAsia="ko-KR"/>
        </w:rPr>
        <w:fldChar w:fldCharType="end"/>
      </w:r>
      <w:r w:rsidR="005B5C7D">
        <w:rPr>
          <w:rFonts w:ascii="Arial" w:hAnsi="Arial" w:cs="Arial"/>
          <w:lang w:eastAsia="ko-KR"/>
        </w:rPr>
        <w:fldChar w:fldCharType="begin"/>
      </w:r>
      <w:r>
        <w:rPr>
          <w:rFonts w:ascii="Arial" w:hAnsi="Arial" w:cs="Arial"/>
          <w:lang w:eastAsia="ko-KR"/>
        </w:rPr>
        <w:instrText xml:space="preserve"> REF _Ref477811721 \r \h </w:instrText>
      </w:r>
      <w:r w:rsidR="005B5C7D">
        <w:rPr>
          <w:rFonts w:ascii="Arial" w:hAnsi="Arial" w:cs="Arial"/>
          <w:lang w:eastAsia="ko-KR"/>
        </w:rPr>
      </w:r>
      <w:r w:rsidR="005B5C7D">
        <w:rPr>
          <w:rFonts w:ascii="Arial" w:hAnsi="Arial" w:cs="Arial"/>
          <w:lang w:eastAsia="ko-KR"/>
        </w:rPr>
        <w:fldChar w:fldCharType="separate"/>
      </w:r>
      <w:r>
        <w:rPr>
          <w:rFonts w:ascii="Arial" w:hAnsi="Arial" w:cs="Arial"/>
          <w:lang w:eastAsia="ko-KR"/>
        </w:rPr>
        <w:t>[</w:t>
      </w:r>
      <w:r w:rsidR="008F0866">
        <w:rPr>
          <w:rFonts w:ascii="Arial" w:hAnsi="Arial" w:cs="Arial"/>
          <w:lang w:eastAsia="ko-KR"/>
        </w:rPr>
        <w:t>3</w:t>
      </w:r>
      <w:r>
        <w:rPr>
          <w:rFonts w:ascii="Arial" w:hAnsi="Arial" w:cs="Arial"/>
          <w:lang w:eastAsia="ko-KR"/>
        </w:rPr>
        <w:t>]</w:t>
      </w:r>
      <w:r w:rsidR="005B5C7D">
        <w:rPr>
          <w:rFonts w:ascii="Arial" w:hAnsi="Arial" w:cs="Arial"/>
          <w:lang w:eastAsia="ko-KR"/>
        </w:rPr>
        <w:fldChar w:fldCharType="end"/>
      </w:r>
      <w:r>
        <w:rPr>
          <w:rFonts w:ascii="Arial" w:hAnsi="Arial" w:cs="Arial"/>
          <w:lang w:eastAsia="ko-KR"/>
        </w:rPr>
        <w:t xml:space="preserve">. Several solutions have been proposed in </w:t>
      </w:r>
      <w:r w:rsidR="005B5C7D">
        <w:rPr>
          <w:rFonts w:ascii="Arial" w:hAnsi="Arial" w:cs="Arial"/>
          <w:lang w:eastAsia="ko-KR"/>
        </w:rPr>
        <w:fldChar w:fldCharType="begin"/>
      </w:r>
      <w:r>
        <w:rPr>
          <w:rFonts w:ascii="Arial" w:hAnsi="Arial" w:cs="Arial"/>
          <w:lang w:eastAsia="ko-KR"/>
        </w:rPr>
        <w:instrText xml:space="preserve"> REF _Ref477811721 \r \h </w:instrText>
      </w:r>
      <w:r w:rsidR="005B5C7D">
        <w:rPr>
          <w:rFonts w:ascii="Arial" w:hAnsi="Arial" w:cs="Arial"/>
          <w:lang w:eastAsia="ko-KR"/>
        </w:rPr>
      </w:r>
      <w:r w:rsidR="005B5C7D">
        <w:rPr>
          <w:rFonts w:ascii="Arial" w:hAnsi="Arial" w:cs="Arial"/>
          <w:lang w:eastAsia="ko-KR"/>
        </w:rPr>
        <w:fldChar w:fldCharType="separate"/>
      </w:r>
      <w:r>
        <w:rPr>
          <w:rFonts w:ascii="Arial" w:hAnsi="Arial" w:cs="Arial"/>
          <w:lang w:eastAsia="ko-KR"/>
        </w:rPr>
        <w:t>[</w:t>
      </w:r>
      <w:r w:rsidR="008F0866">
        <w:rPr>
          <w:rFonts w:ascii="Arial" w:hAnsi="Arial" w:cs="Arial"/>
          <w:lang w:eastAsia="ko-KR"/>
        </w:rPr>
        <w:t>3</w:t>
      </w:r>
      <w:r>
        <w:rPr>
          <w:rFonts w:ascii="Arial" w:hAnsi="Arial" w:cs="Arial"/>
          <w:lang w:eastAsia="ko-KR"/>
        </w:rPr>
        <w:t>]</w:t>
      </w:r>
      <w:r w:rsidR="005B5C7D">
        <w:rPr>
          <w:rFonts w:ascii="Arial" w:hAnsi="Arial" w:cs="Arial"/>
          <w:lang w:eastAsia="ko-KR"/>
        </w:rPr>
        <w:fldChar w:fldCharType="end"/>
      </w:r>
      <w:r>
        <w:rPr>
          <w:rFonts w:ascii="Arial" w:hAnsi="Arial" w:cs="Arial"/>
          <w:lang w:eastAsia="ko-KR"/>
        </w:rPr>
        <w:t xml:space="preserve"> such as the use of a SN </w:t>
      </w:r>
      <w:r w:rsidR="00AB4AD2">
        <w:rPr>
          <w:rFonts w:ascii="Arial" w:hAnsi="Arial" w:cs="Arial"/>
          <w:lang w:eastAsia="ko-KR"/>
        </w:rPr>
        <w:t xml:space="preserve">space </w:t>
      </w:r>
      <w:r>
        <w:rPr>
          <w:rFonts w:ascii="Arial" w:hAnsi="Arial" w:cs="Arial"/>
          <w:lang w:eastAsia="ko-KR"/>
        </w:rPr>
        <w:t xml:space="preserve">at SDAP and end markers, while it is argued in </w:t>
      </w:r>
      <w:r w:rsidR="005B5C7D">
        <w:rPr>
          <w:rFonts w:ascii="Arial" w:hAnsi="Arial" w:cs="Arial"/>
          <w:lang w:eastAsia="ko-KR"/>
        </w:rPr>
        <w:fldChar w:fldCharType="begin"/>
      </w:r>
      <w:r>
        <w:rPr>
          <w:rFonts w:ascii="Arial" w:hAnsi="Arial" w:cs="Arial"/>
          <w:lang w:eastAsia="ko-KR"/>
        </w:rPr>
        <w:instrText xml:space="preserve"> REF _Ref477808859 \r \h </w:instrText>
      </w:r>
      <w:r w:rsidR="005B5C7D">
        <w:rPr>
          <w:rFonts w:ascii="Arial" w:hAnsi="Arial" w:cs="Arial"/>
          <w:lang w:eastAsia="ko-KR"/>
        </w:rPr>
      </w:r>
      <w:r w:rsidR="005B5C7D">
        <w:rPr>
          <w:rFonts w:ascii="Arial" w:hAnsi="Arial" w:cs="Arial"/>
          <w:lang w:eastAsia="ko-KR"/>
        </w:rPr>
        <w:fldChar w:fldCharType="separate"/>
      </w:r>
      <w:r>
        <w:rPr>
          <w:rFonts w:ascii="Arial" w:hAnsi="Arial" w:cs="Arial"/>
          <w:lang w:eastAsia="ko-KR"/>
        </w:rPr>
        <w:t>[</w:t>
      </w:r>
      <w:r w:rsidR="008F0866">
        <w:rPr>
          <w:rFonts w:ascii="Arial" w:hAnsi="Arial" w:cs="Arial"/>
          <w:lang w:eastAsia="ko-KR"/>
        </w:rPr>
        <w:t>1</w:t>
      </w:r>
      <w:r>
        <w:rPr>
          <w:rFonts w:ascii="Arial" w:hAnsi="Arial" w:cs="Arial"/>
          <w:lang w:eastAsia="ko-KR"/>
        </w:rPr>
        <w:t>]</w:t>
      </w:r>
      <w:r w:rsidR="005B5C7D">
        <w:rPr>
          <w:rFonts w:ascii="Arial" w:hAnsi="Arial" w:cs="Arial"/>
          <w:lang w:eastAsia="ko-KR"/>
        </w:rPr>
        <w:fldChar w:fldCharType="end"/>
      </w:r>
      <w:r>
        <w:rPr>
          <w:rFonts w:ascii="Arial" w:hAnsi="Arial" w:cs="Arial"/>
          <w:lang w:eastAsia="ko-KR"/>
        </w:rPr>
        <w:t xml:space="preserve"> that additional UE functionality should not be introduced since a clever gNB implementation can take care of these problems.  </w:t>
      </w:r>
    </w:p>
    <w:p w:rsidR="004D1DA1" w:rsidRDefault="004D1DA1" w:rsidP="004D1DA1">
      <w:pPr>
        <w:rPr>
          <w:rFonts w:ascii="Arial" w:hAnsi="Arial" w:cs="Arial"/>
          <w:lang w:eastAsia="ko-KR"/>
        </w:rPr>
      </w:pPr>
      <w:r>
        <w:rPr>
          <w:rFonts w:ascii="Arial" w:hAnsi="Arial" w:cs="Arial"/>
          <w:lang w:eastAsia="ko-KR"/>
        </w:rPr>
        <w:t>When a QoS flow is relocated from one DRB to another DRB, the packets belonging to the QoS flow get mapped to two different PDCP entities. Since the relocation itself does not cause any loss of packets, we see no need to account for potential loss of packets due to QoS flow relocation. Note that if the DRBs are mapped to RLC AM, then (assuming LTE baseline), we expect the transfer to be completely lossless.</w:t>
      </w:r>
    </w:p>
    <w:p w:rsidR="004D1DA1" w:rsidRPr="00FD2658" w:rsidRDefault="004D1DA1" w:rsidP="004D1DA1">
      <w:pPr>
        <w:rPr>
          <w:rFonts w:ascii="Arial" w:hAnsi="Arial" w:cs="Arial"/>
          <w:b/>
          <w:lang w:eastAsia="ko-KR"/>
        </w:rPr>
      </w:pPr>
      <w:r w:rsidRPr="00FD2658">
        <w:rPr>
          <w:rFonts w:ascii="Arial" w:hAnsi="Arial" w:cs="Arial"/>
          <w:b/>
          <w:lang w:eastAsia="ko-KR"/>
        </w:rPr>
        <w:t xml:space="preserve">Proposal </w:t>
      </w:r>
      <w:r>
        <w:rPr>
          <w:rFonts w:ascii="Arial" w:hAnsi="Arial" w:cs="Arial"/>
          <w:b/>
          <w:lang w:eastAsia="ko-KR"/>
        </w:rPr>
        <w:t>1</w:t>
      </w:r>
      <w:r w:rsidRPr="00FD2658">
        <w:rPr>
          <w:rFonts w:ascii="Arial" w:hAnsi="Arial" w:cs="Arial"/>
          <w:b/>
          <w:lang w:eastAsia="ko-KR"/>
        </w:rPr>
        <w:t xml:space="preserve">: </w:t>
      </w:r>
      <w:r>
        <w:rPr>
          <w:rFonts w:ascii="Arial" w:hAnsi="Arial" w:cs="Arial"/>
          <w:b/>
          <w:lang w:eastAsia="ko-KR"/>
        </w:rPr>
        <w:t>A</w:t>
      </w:r>
      <w:r w:rsidRPr="00FD2658">
        <w:rPr>
          <w:rFonts w:ascii="Arial" w:hAnsi="Arial" w:cs="Arial"/>
          <w:b/>
          <w:lang w:eastAsia="ko-KR"/>
        </w:rPr>
        <w:t xml:space="preserve">dditional mechanism </w:t>
      </w:r>
      <w:r>
        <w:rPr>
          <w:rFonts w:ascii="Arial" w:hAnsi="Arial" w:cs="Arial"/>
          <w:b/>
          <w:lang w:eastAsia="ko-KR"/>
        </w:rPr>
        <w:t>to prevent packet</w:t>
      </w:r>
      <w:r w:rsidRPr="00FD2658">
        <w:rPr>
          <w:rFonts w:ascii="Arial" w:hAnsi="Arial" w:cs="Arial"/>
          <w:b/>
          <w:lang w:eastAsia="ko-KR"/>
        </w:rPr>
        <w:t xml:space="preserve"> loss during QoS flow relocation</w:t>
      </w:r>
      <w:r>
        <w:rPr>
          <w:rFonts w:ascii="Arial" w:hAnsi="Arial" w:cs="Arial"/>
          <w:b/>
          <w:lang w:eastAsia="ko-KR"/>
        </w:rPr>
        <w:t xml:space="preserve"> is </w:t>
      </w:r>
      <w:r w:rsidRPr="00AB4AD2">
        <w:rPr>
          <w:rFonts w:ascii="Arial" w:hAnsi="Arial" w:cs="Arial"/>
          <w:b/>
          <w:lang w:eastAsia="ko-KR"/>
        </w:rPr>
        <w:t>not</w:t>
      </w:r>
      <w:r>
        <w:rPr>
          <w:rFonts w:ascii="Arial" w:hAnsi="Arial" w:cs="Arial"/>
          <w:b/>
          <w:lang w:eastAsia="ko-KR"/>
        </w:rPr>
        <w:t xml:space="preserve"> needed</w:t>
      </w:r>
      <w:r w:rsidRPr="00FD2658">
        <w:rPr>
          <w:rFonts w:ascii="Arial" w:hAnsi="Arial" w:cs="Arial"/>
          <w:b/>
          <w:lang w:eastAsia="ko-KR"/>
        </w:rPr>
        <w:t>.</w:t>
      </w:r>
    </w:p>
    <w:p w:rsidR="004D1DA1" w:rsidRDefault="000705FA" w:rsidP="00340EC8">
      <w:pPr>
        <w:rPr>
          <w:rFonts w:ascii="Arial" w:hAnsi="Arial" w:cs="Arial"/>
          <w:lang w:eastAsia="ko-KR"/>
        </w:rPr>
      </w:pPr>
      <w:r>
        <w:rPr>
          <w:rFonts w:ascii="Arial" w:hAnsi="Arial" w:cs="Arial"/>
          <w:lang w:eastAsia="ko-KR"/>
        </w:rPr>
        <w:t>Since there</w:t>
      </w:r>
      <w:r w:rsidR="004D1DA1">
        <w:rPr>
          <w:rFonts w:ascii="Arial" w:hAnsi="Arial" w:cs="Arial"/>
          <w:lang w:eastAsia="ko-KR"/>
        </w:rPr>
        <w:t xml:space="preserve"> is a possibility for packets to get reordered during QoS </w:t>
      </w:r>
      <w:r w:rsidR="00340EC8">
        <w:rPr>
          <w:rFonts w:ascii="Arial" w:hAnsi="Arial" w:cs="Arial"/>
          <w:lang w:eastAsia="ko-KR"/>
        </w:rPr>
        <w:t xml:space="preserve">flow </w:t>
      </w:r>
      <w:r w:rsidR="007C6774">
        <w:rPr>
          <w:rFonts w:ascii="Arial" w:hAnsi="Arial" w:cs="Arial"/>
          <w:lang w:eastAsia="ko-KR"/>
        </w:rPr>
        <w:t xml:space="preserve">relocation, different </w:t>
      </w:r>
      <w:r>
        <w:rPr>
          <w:rFonts w:ascii="Arial" w:hAnsi="Arial" w:cs="Arial"/>
          <w:lang w:eastAsia="ko-KR"/>
        </w:rPr>
        <w:t xml:space="preserve">views were expressed </w:t>
      </w:r>
      <w:r w:rsidR="007C6774">
        <w:rPr>
          <w:rFonts w:ascii="Arial" w:hAnsi="Arial" w:cs="Arial"/>
          <w:lang w:eastAsia="ko-KR"/>
        </w:rPr>
        <w:t xml:space="preserve">on whether a solution is needed or not to prevent this out-of-order delivery issue. </w:t>
      </w:r>
      <w:r w:rsidR="004D1DA1">
        <w:rPr>
          <w:rFonts w:ascii="Arial" w:hAnsi="Arial" w:cs="Arial"/>
          <w:lang w:eastAsia="ko-KR"/>
        </w:rPr>
        <w:t xml:space="preserve"> </w:t>
      </w:r>
      <w:r w:rsidR="007C6774">
        <w:rPr>
          <w:rFonts w:ascii="Arial" w:hAnsi="Arial" w:cs="Arial"/>
          <w:lang w:eastAsia="ko-KR"/>
        </w:rPr>
        <w:t>Note that i</w:t>
      </w:r>
      <w:r w:rsidR="00DE0415">
        <w:rPr>
          <w:rFonts w:ascii="Arial" w:hAnsi="Arial" w:cs="Arial"/>
          <w:lang w:eastAsia="ko-KR"/>
        </w:rPr>
        <w:t xml:space="preserve">n downlink, a good gNB implementation can </w:t>
      </w:r>
      <w:r w:rsidR="00DE0415" w:rsidRPr="007C6774">
        <w:rPr>
          <w:rFonts w:ascii="Arial" w:hAnsi="Arial" w:cs="Arial"/>
          <w:lang w:eastAsia="ko-KR"/>
        </w:rPr>
        <w:t xml:space="preserve">avoid </w:t>
      </w:r>
      <w:r w:rsidR="007C6774">
        <w:rPr>
          <w:rFonts w:ascii="Arial" w:hAnsi="Arial" w:cs="Arial"/>
          <w:lang w:eastAsia="ko-KR"/>
        </w:rPr>
        <w:t>the reordering</w:t>
      </w:r>
      <w:r w:rsidR="00DE0415" w:rsidRPr="007C6774">
        <w:rPr>
          <w:rFonts w:ascii="Arial" w:hAnsi="Arial" w:cs="Arial"/>
          <w:lang w:eastAsia="ko-KR"/>
        </w:rPr>
        <w:t xml:space="preserve"> problem since gNB can decide to initiate the re-mapping only at an occasion whe</w:t>
      </w:r>
      <w:r w:rsidR="007C6774">
        <w:rPr>
          <w:rFonts w:ascii="Arial" w:hAnsi="Arial" w:cs="Arial"/>
          <w:lang w:eastAsia="ko-KR"/>
        </w:rPr>
        <w:t>n there</w:t>
      </w:r>
      <w:r w:rsidR="00DE0415" w:rsidRPr="007C6774">
        <w:rPr>
          <w:rFonts w:ascii="Arial" w:hAnsi="Arial" w:cs="Arial"/>
          <w:lang w:eastAsia="ko-KR"/>
        </w:rPr>
        <w:t xml:space="preserve"> are </w:t>
      </w:r>
      <w:r w:rsidR="007C6774">
        <w:rPr>
          <w:rFonts w:ascii="Arial" w:hAnsi="Arial" w:cs="Arial"/>
          <w:lang w:eastAsia="ko-KR"/>
        </w:rPr>
        <w:t>no ongoing packet</w:t>
      </w:r>
      <w:r>
        <w:rPr>
          <w:rFonts w:ascii="Arial" w:hAnsi="Arial" w:cs="Arial"/>
          <w:lang w:eastAsia="ko-KR"/>
        </w:rPr>
        <w:t xml:space="preserve"> transmi</w:t>
      </w:r>
      <w:r w:rsidR="007C6774">
        <w:rPr>
          <w:rFonts w:ascii="Arial" w:hAnsi="Arial" w:cs="Arial"/>
          <w:lang w:eastAsia="ko-KR"/>
        </w:rPr>
        <w:t>s</w:t>
      </w:r>
      <w:r>
        <w:rPr>
          <w:rFonts w:ascii="Arial" w:hAnsi="Arial" w:cs="Arial"/>
          <w:lang w:eastAsia="ko-KR"/>
        </w:rPr>
        <w:t>sion on the relocated QoS flow</w:t>
      </w:r>
      <w:r w:rsidR="007C6774">
        <w:rPr>
          <w:rFonts w:ascii="Arial" w:hAnsi="Arial" w:cs="Arial"/>
          <w:lang w:eastAsia="ko-KR"/>
        </w:rPr>
        <w:t xml:space="preserve"> in </w:t>
      </w:r>
      <w:r>
        <w:rPr>
          <w:rFonts w:ascii="Arial" w:hAnsi="Arial" w:cs="Arial"/>
          <w:lang w:eastAsia="ko-KR"/>
        </w:rPr>
        <w:t>the “</w:t>
      </w:r>
      <w:r w:rsidR="007C6774">
        <w:rPr>
          <w:rFonts w:ascii="Arial" w:hAnsi="Arial" w:cs="Arial"/>
          <w:lang w:eastAsia="ko-KR"/>
        </w:rPr>
        <w:t>old</w:t>
      </w:r>
      <w:r>
        <w:rPr>
          <w:rFonts w:ascii="Arial" w:hAnsi="Arial" w:cs="Arial"/>
          <w:lang w:eastAsia="ko-KR"/>
        </w:rPr>
        <w:t>”</w:t>
      </w:r>
      <w:r w:rsidR="007C6774">
        <w:rPr>
          <w:rFonts w:ascii="Arial" w:hAnsi="Arial" w:cs="Arial"/>
          <w:lang w:eastAsia="ko-KR"/>
        </w:rPr>
        <w:t xml:space="preserve"> DRB, whereas there is no such freedom in uplink. </w:t>
      </w:r>
      <w:r w:rsidR="00340EC8">
        <w:rPr>
          <w:rFonts w:ascii="Arial" w:hAnsi="Arial" w:cs="Arial"/>
          <w:lang w:eastAsia="ko-KR"/>
        </w:rPr>
        <w:t xml:space="preserve">In our view, since </w:t>
      </w:r>
      <w:r w:rsidR="004D1DA1">
        <w:rPr>
          <w:rFonts w:ascii="Arial" w:hAnsi="Arial" w:cs="Arial"/>
          <w:lang w:eastAsia="ko-KR"/>
        </w:rPr>
        <w:t xml:space="preserve">the receipt of out-of-order packets can lead to undesirable performance </w:t>
      </w:r>
      <w:r w:rsidR="00340EC8">
        <w:rPr>
          <w:rFonts w:ascii="Arial" w:hAnsi="Arial" w:cs="Arial"/>
          <w:lang w:eastAsia="ko-KR"/>
        </w:rPr>
        <w:t xml:space="preserve">for some services </w:t>
      </w:r>
      <w:r w:rsidR="004D1DA1">
        <w:rPr>
          <w:rFonts w:ascii="Arial" w:hAnsi="Arial" w:cs="Arial"/>
          <w:lang w:eastAsia="ko-KR"/>
        </w:rPr>
        <w:t>(e.g., when TCP treats multiple out-of-order packets as an indication of packet loss and throttles down throughput)</w:t>
      </w:r>
      <w:r w:rsidR="00340EC8">
        <w:rPr>
          <w:rFonts w:ascii="Arial" w:hAnsi="Arial" w:cs="Arial"/>
          <w:lang w:eastAsia="ko-KR"/>
        </w:rPr>
        <w:t xml:space="preserve">, </w:t>
      </w:r>
      <w:r w:rsidR="00CD169B">
        <w:rPr>
          <w:rFonts w:ascii="Arial" w:hAnsi="Arial" w:cs="Arial"/>
          <w:lang w:eastAsia="ko-KR"/>
        </w:rPr>
        <w:t xml:space="preserve">a mechanism </w:t>
      </w:r>
      <w:r>
        <w:rPr>
          <w:rFonts w:ascii="Arial" w:hAnsi="Arial" w:cs="Arial"/>
          <w:lang w:eastAsia="ko-KR"/>
        </w:rPr>
        <w:t>to prevent</w:t>
      </w:r>
      <w:r w:rsidR="007C6774">
        <w:rPr>
          <w:rFonts w:ascii="Arial" w:hAnsi="Arial" w:cs="Arial"/>
          <w:lang w:eastAsia="ko-KR"/>
        </w:rPr>
        <w:t xml:space="preserve"> performance degradation </w:t>
      </w:r>
      <w:r w:rsidR="00CD169B">
        <w:rPr>
          <w:rFonts w:ascii="Arial" w:hAnsi="Arial" w:cs="Arial"/>
          <w:lang w:eastAsia="ko-KR"/>
        </w:rPr>
        <w:t>is needed</w:t>
      </w:r>
      <w:r w:rsidR="007C6774">
        <w:rPr>
          <w:rFonts w:ascii="Arial" w:hAnsi="Arial" w:cs="Arial"/>
          <w:lang w:eastAsia="ko-KR"/>
        </w:rPr>
        <w:t xml:space="preserve">. However, </w:t>
      </w:r>
      <w:r>
        <w:rPr>
          <w:rFonts w:ascii="Arial" w:hAnsi="Arial" w:cs="Arial"/>
          <w:lang w:eastAsia="ko-KR"/>
        </w:rPr>
        <w:t xml:space="preserve">since </w:t>
      </w:r>
      <w:r w:rsidR="00CD169B">
        <w:rPr>
          <w:rFonts w:ascii="Arial" w:hAnsi="Arial" w:cs="Arial"/>
          <w:lang w:eastAsia="ko-KR"/>
        </w:rPr>
        <w:t xml:space="preserve">not all QoS flows </w:t>
      </w:r>
      <w:r>
        <w:rPr>
          <w:rFonts w:ascii="Arial" w:hAnsi="Arial" w:cs="Arial"/>
          <w:lang w:eastAsia="ko-KR"/>
        </w:rPr>
        <w:t>may need</w:t>
      </w:r>
      <w:r w:rsidR="007C6774">
        <w:rPr>
          <w:rFonts w:ascii="Arial" w:hAnsi="Arial" w:cs="Arial"/>
          <w:lang w:eastAsia="ko-KR"/>
        </w:rPr>
        <w:t xml:space="preserve"> in-</w:t>
      </w:r>
      <w:r w:rsidR="0093682C">
        <w:rPr>
          <w:rFonts w:ascii="Arial" w:hAnsi="Arial" w:cs="Arial"/>
          <w:lang w:eastAsia="ko-KR"/>
        </w:rPr>
        <w:t>order</w:t>
      </w:r>
      <w:r w:rsidR="007C6774">
        <w:rPr>
          <w:rFonts w:ascii="Arial" w:hAnsi="Arial" w:cs="Arial"/>
          <w:lang w:eastAsia="ko-KR"/>
        </w:rPr>
        <w:t xml:space="preserve"> delivery, </w:t>
      </w:r>
      <w:r w:rsidR="0093682C">
        <w:rPr>
          <w:rFonts w:ascii="Arial" w:hAnsi="Arial" w:cs="Arial"/>
          <w:lang w:eastAsia="ko-KR"/>
        </w:rPr>
        <w:t>t</w:t>
      </w:r>
      <w:r w:rsidR="00CD169B">
        <w:rPr>
          <w:rFonts w:ascii="Arial" w:hAnsi="Arial" w:cs="Arial"/>
          <w:lang w:eastAsia="ko-KR"/>
        </w:rPr>
        <w:t>he</w:t>
      </w:r>
      <w:r>
        <w:rPr>
          <w:rFonts w:ascii="Arial" w:hAnsi="Arial" w:cs="Arial"/>
          <w:lang w:eastAsia="ko-KR"/>
        </w:rPr>
        <w:t>re should be flexibility at</w:t>
      </w:r>
      <w:r w:rsidR="00CD169B">
        <w:rPr>
          <w:rFonts w:ascii="Arial" w:hAnsi="Arial" w:cs="Arial"/>
          <w:lang w:eastAsia="ko-KR"/>
        </w:rPr>
        <w:t xml:space="preserve"> the gNB</w:t>
      </w:r>
      <w:r w:rsidR="00340EC8">
        <w:rPr>
          <w:rFonts w:ascii="Arial" w:hAnsi="Arial" w:cs="Arial"/>
          <w:lang w:eastAsia="ko-KR"/>
        </w:rPr>
        <w:t xml:space="preserve"> to decide</w:t>
      </w:r>
      <w:r w:rsidR="00340EC8" w:rsidRPr="00CD169B">
        <w:rPr>
          <w:rFonts w:ascii="Arial" w:hAnsi="Arial" w:cs="Arial"/>
          <w:lang w:eastAsia="ko-KR"/>
        </w:rPr>
        <w:t xml:space="preserve"> </w:t>
      </w:r>
      <w:r w:rsidR="00CD169B" w:rsidRPr="00CD169B">
        <w:rPr>
          <w:rFonts w:ascii="Arial" w:hAnsi="Arial" w:cs="Arial"/>
          <w:lang w:eastAsia="ko-KR"/>
        </w:rPr>
        <w:t>which QoS flow</w:t>
      </w:r>
      <w:r>
        <w:rPr>
          <w:rFonts w:ascii="Arial" w:hAnsi="Arial" w:cs="Arial"/>
          <w:lang w:eastAsia="ko-KR"/>
        </w:rPr>
        <w:t>s need in-sequence delivery.</w:t>
      </w:r>
      <w:r w:rsidR="00CD169B" w:rsidRPr="00CD169B">
        <w:rPr>
          <w:rFonts w:ascii="Arial" w:hAnsi="Arial" w:cs="Arial"/>
          <w:lang w:eastAsia="ko-KR"/>
        </w:rPr>
        <w:t xml:space="preserve"> </w:t>
      </w:r>
    </w:p>
    <w:p w:rsidR="00CD169B" w:rsidRDefault="004D1DA1" w:rsidP="004D1DA1">
      <w:pPr>
        <w:rPr>
          <w:rFonts w:ascii="Arial" w:hAnsi="Arial" w:cs="Arial"/>
          <w:b/>
          <w:lang w:eastAsia="ko-KR"/>
        </w:rPr>
      </w:pPr>
      <w:r>
        <w:rPr>
          <w:rFonts w:ascii="Arial" w:hAnsi="Arial" w:cs="Arial"/>
          <w:b/>
          <w:lang w:eastAsia="ko-KR"/>
        </w:rPr>
        <w:t>Proposal 2</w:t>
      </w:r>
      <w:r w:rsidR="00CD169B">
        <w:rPr>
          <w:rFonts w:ascii="Arial" w:hAnsi="Arial" w:cs="Arial"/>
          <w:b/>
          <w:lang w:eastAsia="ko-KR"/>
        </w:rPr>
        <w:t xml:space="preserve">: A </w:t>
      </w:r>
      <w:r w:rsidRPr="00001581">
        <w:rPr>
          <w:rFonts w:ascii="Arial" w:hAnsi="Arial" w:cs="Arial"/>
          <w:b/>
          <w:lang w:eastAsia="ko-KR"/>
        </w:rPr>
        <w:t xml:space="preserve">mechanism </w:t>
      </w:r>
      <w:r w:rsidR="00CD169B">
        <w:rPr>
          <w:rFonts w:ascii="Arial" w:hAnsi="Arial" w:cs="Arial"/>
          <w:b/>
          <w:lang w:eastAsia="ko-KR"/>
        </w:rPr>
        <w:t xml:space="preserve">is needed </w:t>
      </w:r>
      <w:r w:rsidRPr="00001581">
        <w:rPr>
          <w:rFonts w:ascii="Arial" w:hAnsi="Arial" w:cs="Arial"/>
          <w:b/>
          <w:lang w:eastAsia="ko-KR"/>
        </w:rPr>
        <w:t>to prevent out-of-order delivery during QoS flow relocation</w:t>
      </w:r>
      <w:r w:rsidR="00CD169B">
        <w:rPr>
          <w:rFonts w:ascii="Arial" w:hAnsi="Arial" w:cs="Arial"/>
          <w:b/>
          <w:lang w:eastAsia="ko-KR"/>
        </w:rPr>
        <w:t>.</w:t>
      </w:r>
    </w:p>
    <w:p w:rsidR="004D1DA1" w:rsidRDefault="00CD169B" w:rsidP="004D1DA1">
      <w:pPr>
        <w:rPr>
          <w:rFonts w:ascii="Arial" w:hAnsi="Arial" w:cs="Arial"/>
          <w:b/>
          <w:lang w:eastAsia="ko-KR"/>
        </w:rPr>
      </w:pPr>
      <w:r>
        <w:rPr>
          <w:rFonts w:ascii="Arial" w:hAnsi="Arial" w:cs="Arial"/>
          <w:b/>
          <w:lang w:eastAsia="ko-KR"/>
        </w:rPr>
        <w:lastRenderedPageBreak/>
        <w:t xml:space="preserve">Proposal 3: It is up to the gNB to decide </w:t>
      </w:r>
      <w:r w:rsidR="0093682C">
        <w:rPr>
          <w:rFonts w:ascii="Arial" w:hAnsi="Arial" w:cs="Arial"/>
          <w:b/>
          <w:lang w:eastAsia="ko-KR"/>
        </w:rPr>
        <w:t>if a</w:t>
      </w:r>
      <w:r>
        <w:rPr>
          <w:rFonts w:ascii="Arial" w:hAnsi="Arial" w:cs="Arial"/>
          <w:b/>
          <w:lang w:eastAsia="ko-KR"/>
        </w:rPr>
        <w:t xml:space="preserve"> QoS flow needs to </w:t>
      </w:r>
      <w:r w:rsidR="0093682C">
        <w:rPr>
          <w:rFonts w:ascii="Arial" w:hAnsi="Arial" w:cs="Arial"/>
          <w:b/>
          <w:lang w:eastAsia="ko-KR"/>
        </w:rPr>
        <w:t>apply</w:t>
      </w:r>
      <w:r>
        <w:rPr>
          <w:rFonts w:ascii="Arial" w:hAnsi="Arial" w:cs="Arial"/>
          <w:b/>
          <w:lang w:eastAsia="ko-KR"/>
        </w:rPr>
        <w:t xml:space="preserve"> the mechanism to ensure in-</w:t>
      </w:r>
      <w:r w:rsidR="0093682C">
        <w:rPr>
          <w:rFonts w:ascii="Arial" w:hAnsi="Arial" w:cs="Arial"/>
          <w:b/>
          <w:lang w:eastAsia="ko-KR"/>
        </w:rPr>
        <w:t>order</w:t>
      </w:r>
      <w:r>
        <w:rPr>
          <w:rFonts w:ascii="Arial" w:hAnsi="Arial" w:cs="Arial"/>
          <w:b/>
          <w:lang w:eastAsia="ko-KR"/>
        </w:rPr>
        <w:t xml:space="preserve"> delivery during QoS flow relocation</w:t>
      </w:r>
      <w:r w:rsidR="004D1DA1" w:rsidRPr="00001581">
        <w:rPr>
          <w:rFonts w:ascii="Arial" w:hAnsi="Arial" w:cs="Arial"/>
          <w:b/>
          <w:lang w:eastAsia="ko-KR"/>
        </w:rPr>
        <w:t>.</w:t>
      </w:r>
    </w:p>
    <w:p w:rsidR="0093682C" w:rsidRDefault="0093682C" w:rsidP="004D1DA1">
      <w:pPr>
        <w:rPr>
          <w:rFonts w:ascii="Arial" w:hAnsi="Arial" w:cs="Arial"/>
          <w:lang w:eastAsia="ko-KR"/>
        </w:rPr>
      </w:pPr>
      <w:r>
        <w:rPr>
          <w:rFonts w:ascii="Arial" w:hAnsi="Arial" w:cs="Arial"/>
          <w:lang w:eastAsia="ko-KR"/>
        </w:rPr>
        <w:t xml:space="preserve">Additionally, since the mechanism is </w:t>
      </w:r>
      <w:r w:rsidR="00BF42D8">
        <w:rPr>
          <w:rFonts w:ascii="Arial" w:hAnsi="Arial" w:cs="Arial"/>
          <w:lang w:eastAsia="ko-KR"/>
        </w:rPr>
        <w:t>specific to the</w:t>
      </w:r>
      <w:r>
        <w:rPr>
          <w:rFonts w:ascii="Arial" w:hAnsi="Arial" w:cs="Arial"/>
          <w:lang w:eastAsia="ko-KR"/>
        </w:rPr>
        <w:t xml:space="preserve"> new QoS framework and it needs to guarantee delivery sequence across different PDCP entities, the function should be located in SDAP layer. </w:t>
      </w:r>
    </w:p>
    <w:p w:rsidR="00CE526F" w:rsidRDefault="00CE526F" w:rsidP="004D1DA1">
      <w:pPr>
        <w:rPr>
          <w:rFonts w:ascii="Arial" w:hAnsi="Arial" w:cs="Arial"/>
          <w:b/>
          <w:lang w:eastAsia="ko-KR"/>
        </w:rPr>
      </w:pPr>
      <w:r>
        <w:rPr>
          <w:rFonts w:ascii="Arial" w:hAnsi="Arial" w:cs="Arial"/>
          <w:b/>
          <w:lang w:eastAsia="ko-KR"/>
        </w:rPr>
        <w:t xml:space="preserve">Proposal </w:t>
      </w:r>
      <w:r w:rsidR="008F0866">
        <w:rPr>
          <w:rFonts w:ascii="Arial" w:hAnsi="Arial" w:cs="Arial"/>
          <w:b/>
          <w:lang w:eastAsia="ko-KR"/>
        </w:rPr>
        <w:t>4</w:t>
      </w:r>
      <w:r>
        <w:rPr>
          <w:rFonts w:ascii="Arial" w:hAnsi="Arial" w:cs="Arial"/>
          <w:b/>
          <w:lang w:eastAsia="ko-KR"/>
        </w:rPr>
        <w:t>: The functionality to ensure in-order delivery during QoS flow relocation should be located in SDAP layer.</w:t>
      </w:r>
    </w:p>
    <w:p w:rsidR="004D1DA1" w:rsidRDefault="0093682C" w:rsidP="004D1DA1">
      <w:pPr>
        <w:rPr>
          <w:rFonts w:ascii="Arial" w:hAnsi="Arial" w:cs="Arial"/>
          <w:lang w:eastAsia="ko-KR"/>
        </w:rPr>
      </w:pPr>
      <w:r>
        <w:rPr>
          <w:rFonts w:ascii="Arial" w:hAnsi="Arial" w:cs="Arial"/>
          <w:lang w:eastAsia="ko-KR"/>
        </w:rPr>
        <w:t>As discussed above, w</w:t>
      </w:r>
      <w:r w:rsidR="004D1DA1">
        <w:rPr>
          <w:rFonts w:ascii="Arial" w:hAnsi="Arial" w:cs="Arial"/>
          <w:lang w:eastAsia="ko-KR"/>
        </w:rPr>
        <w:t>e can think of several mechanisms that can be used as follows.</w:t>
      </w:r>
    </w:p>
    <w:p w:rsidR="00CB7EB4" w:rsidRPr="002A5D7C" w:rsidRDefault="00281943" w:rsidP="00F75190">
      <w:pPr>
        <w:pStyle w:val="ListParagraph"/>
        <w:numPr>
          <w:ilvl w:val="0"/>
          <w:numId w:val="9"/>
        </w:numPr>
        <w:rPr>
          <w:rFonts w:ascii="Arial" w:hAnsi="Arial" w:cs="Arial"/>
          <w:lang w:eastAsia="ko-KR"/>
        </w:rPr>
      </w:pPr>
      <w:r w:rsidRPr="008F0866">
        <w:rPr>
          <w:rFonts w:ascii="Arial" w:hAnsi="Arial" w:cs="Arial"/>
          <w:b/>
          <w:lang w:eastAsia="ko-KR"/>
        </w:rPr>
        <w:t>SDAP Tx buffering:</w:t>
      </w:r>
      <w:r>
        <w:rPr>
          <w:rFonts w:ascii="Arial" w:hAnsi="Arial" w:cs="Arial"/>
          <w:lang w:eastAsia="ko-KR"/>
        </w:rPr>
        <w:t xml:space="preserve"> The SDAP transmitter shall ensure </w:t>
      </w:r>
      <w:r w:rsidR="00676F49">
        <w:rPr>
          <w:rFonts w:ascii="Arial" w:hAnsi="Arial" w:cs="Arial"/>
          <w:lang w:eastAsia="ko-KR"/>
        </w:rPr>
        <w:t xml:space="preserve">the transmission of a remapped QoS flow is only started on new DRB after the transmission on old DRB is completed. </w:t>
      </w:r>
      <w:r w:rsidR="00F75190">
        <w:rPr>
          <w:rFonts w:ascii="Arial" w:hAnsi="Arial" w:cs="Arial"/>
          <w:lang w:eastAsia="ko-KR"/>
        </w:rPr>
        <w:t>One should note that</w:t>
      </w:r>
      <w:r w:rsidR="001C0399">
        <w:rPr>
          <w:rFonts w:ascii="Arial" w:hAnsi="Arial" w:cs="Arial"/>
          <w:lang w:eastAsia="ko-KR"/>
        </w:rPr>
        <w:t xml:space="preserve">, </w:t>
      </w:r>
      <w:r w:rsidR="00F75190">
        <w:rPr>
          <w:rFonts w:ascii="Arial" w:hAnsi="Arial" w:cs="Arial"/>
          <w:lang w:eastAsia="ko-KR"/>
        </w:rPr>
        <w:t xml:space="preserve">since the SDAP may need to buffer ongoing data </w:t>
      </w:r>
      <w:r w:rsidR="00676F49">
        <w:rPr>
          <w:rFonts w:ascii="Arial" w:hAnsi="Arial" w:cs="Arial"/>
          <w:lang w:eastAsia="ko-KR"/>
        </w:rPr>
        <w:t>during the flow remapping</w:t>
      </w:r>
      <w:r w:rsidR="00F75190">
        <w:rPr>
          <w:rFonts w:ascii="Arial" w:hAnsi="Arial" w:cs="Arial"/>
          <w:lang w:eastAsia="ko-KR"/>
        </w:rPr>
        <w:t>, this mechanism introduces additional delay</w:t>
      </w:r>
      <w:r w:rsidR="001C0399">
        <w:rPr>
          <w:rFonts w:ascii="Arial" w:hAnsi="Arial" w:cs="Arial"/>
          <w:lang w:eastAsia="ko-KR"/>
        </w:rPr>
        <w:t>.</w:t>
      </w:r>
      <w:r w:rsidR="00135041">
        <w:rPr>
          <w:rFonts w:ascii="Arial" w:hAnsi="Arial" w:cs="Arial"/>
          <w:lang w:eastAsia="ko-KR"/>
        </w:rPr>
        <w:t xml:space="preserve"> </w:t>
      </w:r>
      <w:r w:rsidR="001C0399">
        <w:rPr>
          <w:rFonts w:ascii="Arial" w:hAnsi="Arial" w:cs="Arial"/>
          <w:lang w:eastAsia="ko-KR"/>
        </w:rPr>
        <w:t xml:space="preserve"> </w:t>
      </w:r>
      <w:r w:rsidR="005B5C7D" w:rsidRPr="002A5D7C">
        <w:rPr>
          <w:rFonts w:ascii="Arial" w:hAnsi="Arial" w:cs="Arial"/>
          <w:lang w:eastAsia="ko-KR"/>
        </w:rPr>
        <w:br/>
      </w:r>
    </w:p>
    <w:p w:rsidR="00281943" w:rsidRDefault="00281943" w:rsidP="00281943">
      <w:pPr>
        <w:pStyle w:val="ListParagraph"/>
        <w:numPr>
          <w:ilvl w:val="0"/>
          <w:numId w:val="9"/>
        </w:numPr>
        <w:rPr>
          <w:rFonts w:ascii="Arial" w:hAnsi="Arial" w:cs="Arial"/>
          <w:lang w:eastAsia="ko-KR"/>
        </w:rPr>
      </w:pPr>
      <w:r w:rsidRPr="008F0866">
        <w:rPr>
          <w:rFonts w:ascii="Arial" w:hAnsi="Arial" w:cs="Arial"/>
          <w:b/>
          <w:lang w:eastAsia="ko-KR"/>
        </w:rPr>
        <w:t xml:space="preserve">SDAP Rx </w:t>
      </w:r>
      <w:r w:rsidR="00F853EE" w:rsidRPr="008F0866">
        <w:rPr>
          <w:rFonts w:ascii="Arial" w:hAnsi="Arial" w:cs="Arial"/>
          <w:b/>
          <w:lang w:eastAsia="ko-KR"/>
        </w:rPr>
        <w:t>reordering</w:t>
      </w:r>
      <w:r w:rsidRPr="008F0866">
        <w:rPr>
          <w:rFonts w:ascii="Arial" w:hAnsi="Arial" w:cs="Arial"/>
          <w:b/>
          <w:lang w:eastAsia="ko-KR"/>
        </w:rPr>
        <w:t xml:space="preserve">: </w:t>
      </w:r>
      <w:r w:rsidR="00F853EE">
        <w:rPr>
          <w:rFonts w:ascii="Arial" w:hAnsi="Arial" w:cs="Arial"/>
          <w:lang w:eastAsia="ko-KR"/>
        </w:rPr>
        <w:t>A</w:t>
      </w:r>
      <w:r w:rsidR="00F75190">
        <w:rPr>
          <w:rFonts w:ascii="Arial" w:hAnsi="Arial" w:cs="Arial"/>
          <w:lang w:eastAsia="ko-KR"/>
        </w:rPr>
        <w:t xml:space="preserve">nother </w:t>
      </w:r>
      <w:r w:rsidR="00EB1931">
        <w:rPr>
          <w:rFonts w:ascii="Arial" w:hAnsi="Arial" w:cs="Arial"/>
          <w:lang w:eastAsia="ko-KR"/>
        </w:rPr>
        <w:t>mechanism</w:t>
      </w:r>
      <w:r w:rsidR="00F75190">
        <w:rPr>
          <w:rFonts w:ascii="Arial" w:hAnsi="Arial" w:cs="Arial"/>
          <w:lang w:eastAsia="ko-KR"/>
        </w:rPr>
        <w:t xml:space="preserve"> </w:t>
      </w:r>
      <w:r w:rsidR="00BF42D8">
        <w:rPr>
          <w:rFonts w:ascii="Arial" w:hAnsi="Arial" w:cs="Arial"/>
          <w:lang w:eastAsia="ko-KR"/>
        </w:rPr>
        <w:t xml:space="preserve">that </w:t>
      </w:r>
      <w:r w:rsidR="004666A2">
        <w:rPr>
          <w:rFonts w:ascii="Arial" w:hAnsi="Arial" w:cs="Arial"/>
          <w:lang w:eastAsia="ko-KR"/>
        </w:rPr>
        <w:t>can be used is</w:t>
      </w:r>
      <w:r w:rsidR="00F75190">
        <w:rPr>
          <w:rFonts w:ascii="Arial" w:hAnsi="Arial" w:cs="Arial"/>
          <w:lang w:eastAsia="ko-KR"/>
        </w:rPr>
        <w:t xml:space="preserve"> to </w:t>
      </w:r>
      <w:r w:rsidR="004856F1">
        <w:rPr>
          <w:rFonts w:ascii="Arial" w:hAnsi="Arial" w:cs="Arial"/>
          <w:lang w:eastAsia="ko-KR"/>
        </w:rPr>
        <w:t>perform</w:t>
      </w:r>
      <w:r w:rsidR="00F853EE">
        <w:rPr>
          <w:rFonts w:ascii="Arial" w:hAnsi="Arial" w:cs="Arial"/>
          <w:lang w:eastAsia="ko-KR"/>
        </w:rPr>
        <w:t xml:space="preserve"> reorder</w:t>
      </w:r>
      <w:r w:rsidR="004856F1">
        <w:rPr>
          <w:rFonts w:ascii="Arial" w:hAnsi="Arial" w:cs="Arial"/>
          <w:lang w:eastAsia="ko-KR"/>
        </w:rPr>
        <w:t>ing</w:t>
      </w:r>
      <w:r w:rsidR="00F853EE">
        <w:rPr>
          <w:rFonts w:ascii="Arial" w:hAnsi="Arial" w:cs="Arial"/>
          <w:lang w:eastAsia="ko-KR"/>
        </w:rPr>
        <w:t xml:space="preserve"> </w:t>
      </w:r>
      <w:r w:rsidR="004856F1">
        <w:rPr>
          <w:rFonts w:ascii="Arial" w:hAnsi="Arial" w:cs="Arial"/>
          <w:lang w:eastAsia="ko-KR"/>
        </w:rPr>
        <w:t>at</w:t>
      </w:r>
      <w:r w:rsidR="00F853EE">
        <w:rPr>
          <w:rFonts w:ascii="Arial" w:hAnsi="Arial" w:cs="Arial"/>
          <w:lang w:eastAsia="ko-KR"/>
        </w:rPr>
        <w:t xml:space="preserve"> </w:t>
      </w:r>
      <w:r w:rsidRPr="00281943">
        <w:rPr>
          <w:rFonts w:ascii="Arial" w:hAnsi="Arial" w:cs="Arial"/>
          <w:lang w:eastAsia="ko-KR"/>
        </w:rPr>
        <w:t>SDAP receiver</w:t>
      </w:r>
      <w:r w:rsidR="004856F1">
        <w:rPr>
          <w:rFonts w:ascii="Arial" w:hAnsi="Arial" w:cs="Arial"/>
          <w:lang w:eastAsia="ko-KR"/>
        </w:rPr>
        <w:t>.</w:t>
      </w:r>
      <w:r w:rsidRPr="00281943">
        <w:rPr>
          <w:rFonts w:ascii="Arial" w:hAnsi="Arial" w:cs="Arial"/>
          <w:lang w:eastAsia="ko-KR"/>
        </w:rPr>
        <w:t xml:space="preserve"> </w:t>
      </w:r>
      <w:r w:rsidR="00EB1931">
        <w:rPr>
          <w:rFonts w:ascii="Arial" w:hAnsi="Arial" w:cs="Arial"/>
          <w:lang w:eastAsia="ko-KR"/>
        </w:rPr>
        <w:t xml:space="preserve"> One straightforward approach for reordering is </w:t>
      </w:r>
      <w:r w:rsidR="004666A2">
        <w:rPr>
          <w:rFonts w:ascii="Arial" w:hAnsi="Arial" w:cs="Arial"/>
          <w:lang w:eastAsia="ko-KR"/>
        </w:rPr>
        <w:t>by</w:t>
      </w:r>
      <w:r w:rsidR="00EB1931">
        <w:rPr>
          <w:rFonts w:ascii="Arial" w:hAnsi="Arial" w:cs="Arial"/>
          <w:lang w:eastAsia="ko-KR"/>
        </w:rPr>
        <w:t xml:space="preserve"> adding SDAP sequence number across different DRBs, however this increases the </w:t>
      </w:r>
      <w:r w:rsidR="004666A2">
        <w:rPr>
          <w:rFonts w:ascii="Arial" w:hAnsi="Arial" w:cs="Arial"/>
          <w:lang w:eastAsia="ko-KR"/>
        </w:rPr>
        <w:t>overhead</w:t>
      </w:r>
      <w:r w:rsidR="00EB1931">
        <w:rPr>
          <w:rFonts w:ascii="Arial" w:hAnsi="Arial" w:cs="Arial"/>
          <w:lang w:eastAsia="ko-KR"/>
        </w:rPr>
        <w:t xml:space="preserve">. Another </w:t>
      </w:r>
      <w:r w:rsidR="004666A2">
        <w:rPr>
          <w:rFonts w:ascii="Arial" w:hAnsi="Arial" w:cs="Arial"/>
          <w:lang w:eastAsia="ko-KR"/>
        </w:rPr>
        <w:t>way</w:t>
      </w:r>
      <w:r w:rsidR="00EB1931">
        <w:rPr>
          <w:rFonts w:ascii="Arial" w:hAnsi="Arial" w:cs="Arial"/>
          <w:lang w:eastAsia="ko-KR"/>
        </w:rPr>
        <w:t xml:space="preserve"> is </w:t>
      </w:r>
      <w:r w:rsidR="004666A2">
        <w:rPr>
          <w:rFonts w:ascii="Arial" w:hAnsi="Arial" w:cs="Arial"/>
          <w:lang w:eastAsia="ko-KR"/>
        </w:rPr>
        <w:t xml:space="preserve">to adopt </w:t>
      </w:r>
      <w:r w:rsidR="00BF42D8">
        <w:rPr>
          <w:rFonts w:ascii="Arial" w:hAnsi="Arial" w:cs="Arial"/>
          <w:lang w:eastAsia="ko-KR"/>
        </w:rPr>
        <w:t xml:space="preserve">a timer-based approach; </w:t>
      </w:r>
      <w:r w:rsidR="00EB1931">
        <w:rPr>
          <w:rFonts w:ascii="Arial" w:hAnsi="Arial" w:cs="Arial"/>
          <w:lang w:eastAsia="ko-KR"/>
        </w:rPr>
        <w:t xml:space="preserve">the SDAP receiver starts the reordering timer when seeing a QoS flow </w:t>
      </w:r>
      <w:r w:rsidR="004666A2">
        <w:rPr>
          <w:rFonts w:ascii="Arial" w:hAnsi="Arial" w:cs="Arial"/>
          <w:lang w:eastAsia="ko-KR"/>
        </w:rPr>
        <w:t>relocated</w:t>
      </w:r>
      <w:r w:rsidR="00EB1931">
        <w:rPr>
          <w:rFonts w:ascii="Arial" w:hAnsi="Arial" w:cs="Arial"/>
          <w:lang w:eastAsia="ko-KR"/>
        </w:rPr>
        <w:t xml:space="preserve"> </w:t>
      </w:r>
      <w:r w:rsidR="004666A2">
        <w:rPr>
          <w:rFonts w:ascii="Arial" w:hAnsi="Arial" w:cs="Arial"/>
          <w:lang w:eastAsia="ko-KR"/>
        </w:rPr>
        <w:t xml:space="preserve">to a </w:t>
      </w:r>
      <w:r w:rsidR="00EB1931">
        <w:rPr>
          <w:rFonts w:ascii="Arial" w:hAnsi="Arial" w:cs="Arial"/>
          <w:lang w:eastAsia="ko-KR"/>
        </w:rPr>
        <w:t>different DRB</w:t>
      </w:r>
      <w:r w:rsidR="004666A2">
        <w:rPr>
          <w:rFonts w:ascii="Arial" w:hAnsi="Arial" w:cs="Arial"/>
          <w:lang w:eastAsia="ko-KR"/>
        </w:rPr>
        <w:t>,</w:t>
      </w:r>
      <w:r w:rsidR="00EB1931">
        <w:rPr>
          <w:rFonts w:ascii="Arial" w:hAnsi="Arial" w:cs="Arial"/>
          <w:lang w:eastAsia="ko-KR"/>
        </w:rPr>
        <w:t xml:space="preserve"> and </w:t>
      </w:r>
      <w:r w:rsidR="004666A2">
        <w:rPr>
          <w:rFonts w:ascii="Arial" w:hAnsi="Arial" w:cs="Arial"/>
          <w:lang w:eastAsia="ko-KR"/>
        </w:rPr>
        <w:t xml:space="preserve">buffers all the data received on the DRB before timer expiry. </w:t>
      </w:r>
      <w:r w:rsidR="00F853EE">
        <w:rPr>
          <w:rFonts w:ascii="Arial" w:hAnsi="Arial" w:cs="Arial"/>
          <w:lang w:eastAsia="ko-KR"/>
        </w:rPr>
        <w:t xml:space="preserve"> </w:t>
      </w:r>
      <w:r w:rsidR="00F75190">
        <w:rPr>
          <w:rFonts w:ascii="Arial" w:hAnsi="Arial" w:cs="Arial"/>
          <w:lang w:eastAsia="ko-KR"/>
        </w:rPr>
        <w:br/>
      </w:r>
    </w:p>
    <w:p w:rsidR="00F808C6" w:rsidRDefault="00F808C6" w:rsidP="00281943">
      <w:pPr>
        <w:pStyle w:val="ListParagraph"/>
        <w:numPr>
          <w:ilvl w:val="0"/>
          <w:numId w:val="9"/>
        </w:numPr>
        <w:rPr>
          <w:rFonts w:ascii="Arial" w:hAnsi="Arial" w:cs="Arial"/>
          <w:lang w:eastAsia="ko-KR"/>
        </w:rPr>
      </w:pPr>
      <w:r w:rsidRPr="008F0866">
        <w:rPr>
          <w:rFonts w:ascii="Arial" w:hAnsi="Arial" w:cs="Arial"/>
          <w:b/>
          <w:lang w:eastAsia="ko-KR"/>
        </w:rPr>
        <w:t>Start</w:t>
      </w:r>
      <w:r>
        <w:rPr>
          <w:rFonts w:ascii="Arial" w:hAnsi="Arial" w:cs="Arial"/>
          <w:b/>
          <w:lang w:eastAsia="ko-KR"/>
        </w:rPr>
        <w:t>/End</w:t>
      </w:r>
      <w:r w:rsidRPr="008F0866">
        <w:rPr>
          <w:rFonts w:ascii="Arial" w:hAnsi="Arial" w:cs="Arial"/>
          <w:b/>
          <w:lang w:eastAsia="ko-KR"/>
        </w:rPr>
        <w:t xml:space="preserve"> marker based solution: </w:t>
      </w:r>
      <w:r>
        <w:rPr>
          <w:rFonts w:ascii="Arial" w:hAnsi="Arial" w:cs="Arial"/>
          <w:lang w:eastAsia="ko-KR"/>
        </w:rPr>
        <w:t xml:space="preserve">Another mechanism that has been proposed to solve the out-or-order issue </w:t>
      </w:r>
      <w:r w:rsidR="005B5C7D">
        <w:rPr>
          <w:rFonts w:ascii="Arial" w:hAnsi="Arial" w:cs="Arial"/>
          <w:lang w:eastAsia="ko-KR"/>
        </w:rPr>
        <w:fldChar w:fldCharType="begin"/>
      </w:r>
      <w:r>
        <w:rPr>
          <w:rFonts w:ascii="Arial" w:hAnsi="Arial" w:cs="Arial"/>
          <w:lang w:eastAsia="ko-KR"/>
        </w:rPr>
        <w:instrText xml:space="preserve"> REF _Ref477811721 \r \h </w:instrText>
      </w:r>
      <w:r w:rsidR="005B5C7D">
        <w:rPr>
          <w:rFonts w:ascii="Arial" w:hAnsi="Arial" w:cs="Arial"/>
          <w:lang w:eastAsia="ko-KR"/>
        </w:rPr>
      </w:r>
      <w:r w:rsidR="005B5C7D">
        <w:rPr>
          <w:rFonts w:ascii="Arial" w:hAnsi="Arial" w:cs="Arial"/>
          <w:lang w:eastAsia="ko-KR"/>
        </w:rPr>
        <w:fldChar w:fldCharType="separate"/>
      </w:r>
      <w:r w:rsidR="0063517A">
        <w:rPr>
          <w:rFonts w:ascii="Arial" w:hAnsi="Arial" w:cs="Arial"/>
          <w:lang w:eastAsia="ko-KR"/>
        </w:rPr>
        <w:t>[3</w:t>
      </w:r>
      <w:r>
        <w:rPr>
          <w:rFonts w:ascii="Arial" w:hAnsi="Arial" w:cs="Arial"/>
          <w:lang w:eastAsia="ko-KR"/>
        </w:rPr>
        <w:t>]</w:t>
      </w:r>
      <w:r w:rsidR="005B5C7D">
        <w:rPr>
          <w:rFonts w:ascii="Arial" w:hAnsi="Arial" w:cs="Arial"/>
          <w:lang w:eastAsia="ko-KR"/>
        </w:rPr>
        <w:fldChar w:fldCharType="end"/>
      </w:r>
      <w:r>
        <w:rPr>
          <w:rFonts w:ascii="Arial" w:hAnsi="Arial" w:cs="Arial"/>
          <w:lang w:eastAsia="ko-KR"/>
        </w:rPr>
        <w:t xml:space="preserve"> is the use of end markers. In this approach, the SDAP transmitter adds an end marker to indicate the end of packet flow from the previous PDCP entity.  </w:t>
      </w:r>
      <w:r w:rsidR="0007501F">
        <w:rPr>
          <w:rFonts w:ascii="Arial" w:hAnsi="Arial" w:cs="Arial"/>
          <w:lang w:eastAsia="ko-KR"/>
        </w:rPr>
        <w:t xml:space="preserve">The SDAP transmitter </w:t>
      </w:r>
      <w:r>
        <w:rPr>
          <w:rFonts w:ascii="Arial" w:hAnsi="Arial" w:cs="Arial"/>
          <w:lang w:eastAsia="ko-KR"/>
        </w:rPr>
        <w:t xml:space="preserve">delays submission of PDCP PDUs of the packet flow from the new PDCP entity until the end marker has been received and all packets belonging to the packet flow sent over the previous PDCP entity have been submitted. One disadvantage of this approach is that packets belonging to the new PDCP entity are unnecessarily delayed at the transmitter. </w:t>
      </w:r>
      <w:r w:rsidR="0007501F">
        <w:rPr>
          <w:rFonts w:ascii="Arial" w:hAnsi="Arial" w:cs="Arial"/>
          <w:lang w:eastAsia="ko-KR"/>
        </w:rPr>
        <w:t xml:space="preserve">Another disadvantage is that in some cases, there may no PDCP packet remaining in the old PDCP entity to add the end-marker. </w:t>
      </w:r>
      <w:r>
        <w:rPr>
          <w:rFonts w:ascii="Arial" w:hAnsi="Arial" w:cs="Arial"/>
          <w:lang w:eastAsia="ko-KR"/>
        </w:rPr>
        <w:t xml:space="preserve">A slightly modified scheme would be to include a “start’ marker for packets belonging to the new PDCP entity. </w:t>
      </w:r>
      <w:r w:rsidR="0063517A">
        <w:rPr>
          <w:rFonts w:ascii="Arial" w:hAnsi="Arial" w:cs="Arial"/>
          <w:lang w:eastAsia="ko-KR"/>
        </w:rPr>
        <w:t xml:space="preserve">The SDAP transmitter can insert </w:t>
      </w:r>
      <w:r>
        <w:rPr>
          <w:rFonts w:ascii="Arial" w:hAnsi="Arial" w:cs="Arial"/>
          <w:lang w:eastAsia="ko-KR"/>
        </w:rPr>
        <w:t>the start marker</w:t>
      </w:r>
      <w:r w:rsidR="0063517A">
        <w:rPr>
          <w:rFonts w:ascii="Arial" w:hAnsi="Arial" w:cs="Arial"/>
          <w:lang w:eastAsia="ko-KR"/>
        </w:rPr>
        <w:t xml:space="preserve"> indication in the SDAP header</w:t>
      </w:r>
      <w:r>
        <w:rPr>
          <w:rFonts w:ascii="Arial" w:hAnsi="Arial" w:cs="Arial"/>
          <w:lang w:eastAsia="ko-KR"/>
        </w:rPr>
        <w:t xml:space="preserve">, </w:t>
      </w:r>
      <w:r w:rsidR="0063517A">
        <w:rPr>
          <w:rFonts w:ascii="Arial" w:hAnsi="Arial" w:cs="Arial"/>
          <w:lang w:eastAsia="ko-KR"/>
        </w:rPr>
        <w:t xml:space="preserve">and the SDAP receiver </w:t>
      </w:r>
      <w:r w:rsidR="00BF42D8">
        <w:rPr>
          <w:rFonts w:ascii="Arial" w:hAnsi="Arial" w:cs="Arial"/>
          <w:lang w:eastAsia="ko-KR"/>
        </w:rPr>
        <w:t xml:space="preserve">does not need </w:t>
      </w:r>
      <w:r w:rsidR="0063517A">
        <w:rPr>
          <w:rFonts w:ascii="Arial" w:hAnsi="Arial" w:cs="Arial"/>
          <w:lang w:eastAsia="ko-KR"/>
        </w:rPr>
        <w:t xml:space="preserve">to </w:t>
      </w:r>
      <w:r>
        <w:rPr>
          <w:rFonts w:ascii="Arial" w:hAnsi="Arial" w:cs="Arial"/>
          <w:lang w:eastAsia="ko-KR"/>
        </w:rPr>
        <w:t xml:space="preserve">wait </w:t>
      </w:r>
      <w:r w:rsidR="0063517A">
        <w:rPr>
          <w:rFonts w:ascii="Arial" w:hAnsi="Arial" w:cs="Arial"/>
          <w:lang w:eastAsia="ko-KR"/>
        </w:rPr>
        <w:t>for</w:t>
      </w:r>
      <w:r>
        <w:rPr>
          <w:rFonts w:ascii="Arial" w:hAnsi="Arial" w:cs="Arial"/>
          <w:lang w:eastAsia="ko-KR"/>
        </w:rPr>
        <w:t xml:space="preserve"> the end marker from the previous PDCP entity</w:t>
      </w:r>
      <w:r w:rsidR="00E66940">
        <w:rPr>
          <w:rFonts w:ascii="Arial" w:hAnsi="Arial" w:cs="Arial"/>
          <w:lang w:eastAsia="ko-KR"/>
        </w:rPr>
        <w:t xml:space="preserve"> by receiving the packets from new PDCP entity with the start marker</w:t>
      </w:r>
      <w:r>
        <w:rPr>
          <w:rFonts w:ascii="Arial" w:hAnsi="Arial" w:cs="Arial"/>
          <w:lang w:eastAsia="ko-KR"/>
        </w:rPr>
        <w:t xml:space="preserve">. </w:t>
      </w:r>
      <w:r w:rsidR="00E66940">
        <w:rPr>
          <w:rFonts w:ascii="Arial" w:hAnsi="Arial" w:cs="Arial"/>
          <w:lang w:eastAsia="ko-KR"/>
        </w:rPr>
        <w:t>I</w:t>
      </w:r>
      <w:r w:rsidR="0007501F">
        <w:rPr>
          <w:rFonts w:ascii="Arial" w:hAnsi="Arial" w:cs="Arial"/>
          <w:lang w:eastAsia="ko-KR"/>
        </w:rPr>
        <w:t>f this approach is agreed, i</w:t>
      </w:r>
      <w:r w:rsidR="00E66940">
        <w:rPr>
          <w:rFonts w:ascii="Arial" w:hAnsi="Arial" w:cs="Arial"/>
          <w:lang w:eastAsia="ko-KR"/>
        </w:rPr>
        <w:t xml:space="preserve">t can be further discussed whether we need to </w:t>
      </w:r>
      <w:r w:rsidR="0007501F">
        <w:rPr>
          <w:rFonts w:ascii="Arial" w:hAnsi="Arial" w:cs="Arial"/>
          <w:lang w:eastAsia="ko-KR"/>
        </w:rPr>
        <w:t xml:space="preserve">define such start or end marker as </w:t>
      </w:r>
      <w:r w:rsidR="00E66940">
        <w:rPr>
          <w:rFonts w:ascii="Arial" w:hAnsi="Arial" w:cs="Arial"/>
          <w:lang w:eastAsia="ko-KR"/>
        </w:rPr>
        <w:t>PDCP control PDU for reliability</w:t>
      </w:r>
      <w:r w:rsidR="0007501F">
        <w:rPr>
          <w:rFonts w:ascii="Arial" w:hAnsi="Arial" w:cs="Arial"/>
          <w:lang w:eastAsia="ko-KR"/>
        </w:rPr>
        <w:t xml:space="preserve"> purposes</w:t>
      </w:r>
      <w:r w:rsidR="00E66940">
        <w:rPr>
          <w:rFonts w:ascii="Arial" w:hAnsi="Arial" w:cs="Arial"/>
          <w:lang w:eastAsia="ko-KR"/>
        </w:rPr>
        <w:t>.</w:t>
      </w:r>
    </w:p>
    <w:p w:rsidR="00B21246" w:rsidRPr="00E66940" w:rsidRDefault="004D1DA1" w:rsidP="002C4764">
      <w:pPr>
        <w:rPr>
          <w:rFonts w:ascii="Arial" w:hAnsi="Arial" w:cs="Arial"/>
          <w:b/>
          <w:lang w:eastAsia="ko-KR"/>
        </w:rPr>
      </w:pPr>
      <w:r w:rsidRPr="00611801">
        <w:rPr>
          <w:rFonts w:ascii="Arial" w:hAnsi="Arial" w:cs="Arial"/>
          <w:b/>
          <w:lang w:eastAsia="ko-KR"/>
        </w:rPr>
        <w:t xml:space="preserve">Proposal </w:t>
      </w:r>
      <w:r w:rsidR="00E66940">
        <w:rPr>
          <w:rFonts w:ascii="Arial" w:hAnsi="Arial" w:cs="Arial"/>
          <w:b/>
          <w:lang w:eastAsia="ko-KR"/>
        </w:rPr>
        <w:t>5</w:t>
      </w:r>
      <w:r w:rsidRPr="00611801">
        <w:rPr>
          <w:rFonts w:ascii="Arial" w:hAnsi="Arial" w:cs="Arial"/>
          <w:b/>
          <w:lang w:eastAsia="ko-KR"/>
        </w:rPr>
        <w:t xml:space="preserve">: </w:t>
      </w:r>
      <w:r w:rsidR="00E66940">
        <w:rPr>
          <w:rFonts w:ascii="Arial" w:hAnsi="Arial" w:cs="Arial"/>
          <w:b/>
          <w:lang w:eastAsia="ko-KR"/>
        </w:rPr>
        <w:t xml:space="preserve">RAN2 to discuss </w:t>
      </w:r>
      <w:r w:rsidR="00DE0415">
        <w:rPr>
          <w:rFonts w:ascii="Arial" w:hAnsi="Arial" w:cs="Arial"/>
          <w:b/>
          <w:lang w:eastAsia="ko-KR"/>
        </w:rPr>
        <w:t>the</w:t>
      </w:r>
      <w:r w:rsidR="00E66940">
        <w:rPr>
          <w:rFonts w:ascii="Arial" w:hAnsi="Arial" w:cs="Arial"/>
          <w:b/>
          <w:lang w:eastAsia="ko-KR"/>
        </w:rPr>
        <w:t xml:space="preserve"> </w:t>
      </w:r>
      <w:r w:rsidRPr="00611801">
        <w:rPr>
          <w:rFonts w:ascii="Arial" w:hAnsi="Arial" w:cs="Arial"/>
          <w:b/>
          <w:lang w:eastAsia="ko-KR"/>
        </w:rPr>
        <w:t>scheme</w:t>
      </w:r>
      <w:r w:rsidR="00DE0415">
        <w:rPr>
          <w:rFonts w:ascii="Arial" w:hAnsi="Arial" w:cs="Arial"/>
          <w:b/>
          <w:lang w:eastAsia="ko-KR"/>
        </w:rPr>
        <w:t>s</w:t>
      </w:r>
      <w:r w:rsidRPr="00611801">
        <w:rPr>
          <w:rFonts w:ascii="Arial" w:hAnsi="Arial" w:cs="Arial"/>
          <w:b/>
          <w:lang w:eastAsia="ko-KR"/>
        </w:rPr>
        <w:t xml:space="preserve"> </w:t>
      </w:r>
      <w:r w:rsidR="00E66940">
        <w:rPr>
          <w:rFonts w:ascii="Arial" w:hAnsi="Arial" w:cs="Arial"/>
          <w:b/>
          <w:lang w:eastAsia="ko-KR"/>
        </w:rPr>
        <w:t xml:space="preserve">to </w:t>
      </w:r>
      <w:r w:rsidRPr="00611801">
        <w:rPr>
          <w:rFonts w:ascii="Arial" w:hAnsi="Arial" w:cs="Arial"/>
          <w:b/>
          <w:lang w:eastAsia="ko-KR"/>
        </w:rPr>
        <w:t>be used to address the issue of out-of-order delivery during QoS flow</w:t>
      </w:r>
      <w:r>
        <w:rPr>
          <w:rFonts w:ascii="Arial" w:hAnsi="Arial" w:cs="Arial"/>
          <w:b/>
          <w:lang w:eastAsia="ko-KR"/>
        </w:rPr>
        <w:t xml:space="preserve"> relocation</w:t>
      </w:r>
      <w:r w:rsidRPr="00611801">
        <w:rPr>
          <w:rFonts w:ascii="Arial" w:hAnsi="Arial" w:cs="Arial"/>
          <w:b/>
          <w:lang w:eastAsia="ko-KR"/>
        </w:rPr>
        <w:t>.</w:t>
      </w:r>
    </w:p>
    <w:p w:rsidR="00A00621" w:rsidRDefault="00A00621" w:rsidP="00A00621">
      <w:pPr>
        <w:pStyle w:val="Heading1"/>
        <w:ind w:left="0" w:firstLine="0"/>
        <w:rPr>
          <w:lang w:val="en-US" w:eastAsia="ko-KR"/>
        </w:rPr>
      </w:pPr>
      <w:r>
        <w:rPr>
          <w:lang w:val="en-US" w:eastAsia="ko-KR"/>
        </w:rPr>
        <w:t>3 Conclusions</w:t>
      </w:r>
    </w:p>
    <w:p w:rsidR="00E66940" w:rsidRPr="00FD2658" w:rsidRDefault="00E66940" w:rsidP="00E66940">
      <w:pPr>
        <w:rPr>
          <w:rFonts w:ascii="Arial" w:hAnsi="Arial" w:cs="Arial"/>
          <w:b/>
          <w:lang w:eastAsia="ko-KR"/>
        </w:rPr>
      </w:pPr>
      <w:r w:rsidRPr="00FD2658">
        <w:rPr>
          <w:rFonts w:ascii="Arial" w:hAnsi="Arial" w:cs="Arial"/>
          <w:b/>
          <w:lang w:eastAsia="ko-KR"/>
        </w:rPr>
        <w:t xml:space="preserve">Proposal </w:t>
      </w:r>
      <w:r>
        <w:rPr>
          <w:rFonts w:ascii="Arial" w:hAnsi="Arial" w:cs="Arial"/>
          <w:b/>
          <w:lang w:eastAsia="ko-KR"/>
        </w:rPr>
        <w:t>1</w:t>
      </w:r>
      <w:r w:rsidRPr="00FD2658">
        <w:rPr>
          <w:rFonts w:ascii="Arial" w:hAnsi="Arial" w:cs="Arial"/>
          <w:b/>
          <w:lang w:eastAsia="ko-KR"/>
        </w:rPr>
        <w:t xml:space="preserve">: </w:t>
      </w:r>
      <w:r w:rsidR="00DE0415">
        <w:rPr>
          <w:rFonts w:ascii="Arial" w:hAnsi="Arial" w:cs="Arial"/>
          <w:b/>
          <w:lang w:eastAsia="ko-KR"/>
        </w:rPr>
        <w:t>Additional</w:t>
      </w:r>
      <w:r w:rsidRPr="00FD2658">
        <w:rPr>
          <w:rFonts w:ascii="Arial" w:hAnsi="Arial" w:cs="Arial"/>
          <w:b/>
          <w:lang w:eastAsia="ko-KR"/>
        </w:rPr>
        <w:t xml:space="preserve"> mechanism </w:t>
      </w:r>
      <w:r>
        <w:rPr>
          <w:rFonts w:ascii="Arial" w:hAnsi="Arial" w:cs="Arial"/>
          <w:b/>
          <w:lang w:eastAsia="ko-KR"/>
        </w:rPr>
        <w:t>to prevent packet</w:t>
      </w:r>
      <w:r w:rsidRPr="00FD2658">
        <w:rPr>
          <w:rFonts w:ascii="Arial" w:hAnsi="Arial" w:cs="Arial"/>
          <w:b/>
          <w:lang w:eastAsia="ko-KR"/>
        </w:rPr>
        <w:t xml:space="preserve"> loss during QoS flow relocation</w:t>
      </w:r>
      <w:r>
        <w:rPr>
          <w:rFonts w:ascii="Arial" w:hAnsi="Arial" w:cs="Arial"/>
          <w:b/>
          <w:lang w:eastAsia="ko-KR"/>
        </w:rPr>
        <w:t xml:space="preserve"> is </w:t>
      </w:r>
      <w:r w:rsidRPr="00AB4AD2">
        <w:rPr>
          <w:rFonts w:ascii="Arial" w:hAnsi="Arial" w:cs="Arial"/>
          <w:b/>
          <w:lang w:eastAsia="ko-KR"/>
        </w:rPr>
        <w:t>not</w:t>
      </w:r>
      <w:r>
        <w:rPr>
          <w:rFonts w:ascii="Arial" w:hAnsi="Arial" w:cs="Arial"/>
          <w:b/>
          <w:lang w:eastAsia="ko-KR"/>
        </w:rPr>
        <w:t xml:space="preserve"> needed</w:t>
      </w:r>
      <w:r w:rsidRPr="00FD2658">
        <w:rPr>
          <w:rFonts w:ascii="Arial" w:hAnsi="Arial" w:cs="Arial"/>
          <w:b/>
          <w:lang w:eastAsia="ko-KR"/>
        </w:rPr>
        <w:t>.</w:t>
      </w:r>
    </w:p>
    <w:p w:rsidR="0093682C" w:rsidRDefault="0093682C" w:rsidP="0093682C">
      <w:pPr>
        <w:rPr>
          <w:rFonts w:ascii="Arial" w:hAnsi="Arial" w:cs="Arial"/>
          <w:b/>
          <w:lang w:eastAsia="ko-KR"/>
        </w:rPr>
      </w:pPr>
      <w:r>
        <w:rPr>
          <w:rFonts w:ascii="Arial" w:hAnsi="Arial" w:cs="Arial"/>
          <w:b/>
          <w:lang w:eastAsia="ko-KR"/>
        </w:rPr>
        <w:lastRenderedPageBreak/>
        <w:t xml:space="preserve">Proposal 2: A </w:t>
      </w:r>
      <w:r w:rsidRPr="00001581">
        <w:rPr>
          <w:rFonts w:ascii="Arial" w:hAnsi="Arial" w:cs="Arial"/>
          <w:b/>
          <w:lang w:eastAsia="ko-KR"/>
        </w:rPr>
        <w:t xml:space="preserve">mechanism </w:t>
      </w:r>
      <w:r>
        <w:rPr>
          <w:rFonts w:ascii="Arial" w:hAnsi="Arial" w:cs="Arial"/>
          <w:b/>
          <w:lang w:eastAsia="ko-KR"/>
        </w:rPr>
        <w:t xml:space="preserve">is needed </w:t>
      </w:r>
      <w:r w:rsidRPr="00001581">
        <w:rPr>
          <w:rFonts w:ascii="Arial" w:hAnsi="Arial" w:cs="Arial"/>
          <w:b/>
          <w:lang w:eastAsia="ko-KR"/>
        </w:rPr>
        <w:t>to prevent out-of-order delivery during QoS flow relocation</w:t>
      </w:r>
      <w:r>
        <w:rPr>
          <w:rFonts w:ascii="Arial" w:hAnsi="Arial" w:cs="Arial"/>
          <w:b/>
          <w:lang w:eastAsia="ko-KR"/>
        </w:rPr>
        <w:t>.</w:t>
      </w:r>
    </w:p>
    <w:p w:rsidR="0093682C" w:rsidRDefault="0093682C" w:rsidP="0093682C">
      <w:pPr>
        <w:rPr>
          <w:rFonts w:ascii="Arial" w:hAnsi="Arial" w:cs="Arial"/>
          <w:b/>
          <w:lang w:eastAsia="ko-KR"/>
        </w:rPr>
      </w:pPr>
      <w:r>
        <w:rPr>
          <w:rFonts w:ascii="Arial" w:hAnsi="Arial" w:cs="Arial"/>
          <w:b/>
          <w:lang w:eastAsia="ko-KR"/>
        </w:rPr>
        <w:t>Proposal 3: It is up to the gNB to decide if a QoS flow needs to apply the mechanism to ensure in-order delivery during QoS flow relocation</w:t>
      </w:r>
      <w:r w:rsidRPr="00001581">
        <w:rPr>
          <w:rFonts w:ascii="Arial" w:hAnsi="Arial" w:cs="Arial"/>
          <w:b/>
          <w:lang w:eastAsia="ko-KR"/>
        </w:rPr>
        <w:t>.</w:t>
      </w:r>
    </w:p>
    <w:p w:rsidR="0093682C" w:rsidRDefault="0093682C" w:rsidP="0093682C">
      <w:pPr>
        <w:rPr>
          <w:rFonts w:ascii="Arial" w:hAnsi="Arial" w:cs="Arial"/>
          <w:b/>
          <w:lang w:eastAsia="ko-KR"/>
        </w:rPr>
      </w:pPr>
      <w:r>
        <w:rPr>
          <w:rFonts w:ascii="Arial" w:hAnsi="Arial" w:cs="Arial"/>
          <w:b/>
          <w:lang w:eastAsia="ko-KR"/>
        </w:rPr>
        <w:t>Proposal 4: The functionality to ensure in-order delivery during QoS flow relocation should be located in SDAP layer.</w:t>
      </w:r>
    </w:p>
    <w:p w:rsidR="0093682C" w:rsidRPr="00E66940" w:rsidRDefault="0093682C" w:rsidP="0093682C">
      <w:pPr>
        <w:rPr>
          <w:rFonts w:ascii="Arial" w:hAnsi="Arial" w:cs="Arial"/>
          <w:b/>
          <w:lang w:eastAsia="ko-KR"/>
        </w:rPr>
      </w:pPr>
      <w:r w:rsidRPr="00611801">
        <w:rPr>
          <w:rFonts w:ascii="Arial" w:hAnsi="Arial" w:cs="Arial"/>
          <w:b/>
          <w:lang w:eastAsia="ko-KR"/>
        </w:rPr>
        <w:t xml:space="preserve">Proposal </w:t>
      </w:r>
      <w:r>
        <w:rPr>
          <w:rFonts w:ascii="Arial" w:hAnsi="Arial" w:cs="Arial"/>
          <w:b/>
          <w:lang w:eastAsia="ko-KR"/>
        </w:rPr>
        <w:t>5</w:t>
      </w:r>
      <w:r w:rsidRPr="00611801">
        <w:rPr>
          <w:rFonts w:ascii="Arial" w:hAnsi="Arial" w:cs="Arial"/>
          <w:b/>
          <w:lang w:eastAsia="ko-KR"/>
        </w:rPr>
        <w:t xml:space="preserve">: </w:t>
      </w:r>
      <w:r>
        <w:rPr>
          <w:rFonts w:ascii="Arial" w:hAnsi="Arial" w:cs="Arial"/>
          <w:b/>
          <w:lang w:eastAsia="ko-KR"/>
        </w:rPr>
        <w:t xml:space="preserve">RAN2 to discuss the </w:t>
      </w:r>
      <w:r w:rsidRPr="00611801">
        <w:rPr>
          <w:rFonts w:ascii="Arial" w:hAnsi="Arial" w:cs="Arial"/>
          <w:b/>
          <w:lang w:eastAsia="ko-KR"/>
        </w:rPr>
        <w:t>scheme</w:t>
      </w:r>
      <w:r>
        <w:rPr>
          <w:rFonts w:ascii="Arial" w:hAnsi="Arial" w:cs="Arial"/>
          <w:b/>
          <w:lang w:eastAsia="ko-KR"/>
        </w:rPr>
        <w:t>s</w:t>
      </w:r>
      <w:r w:rsidRPr="00611801">
        <w:rPr>
          <w:rFonts w:ascii="Arial" w:hAnsi="Arial" w:cs="Arial"/>
          <w:b/>
          <w:lang w:eastAsia="ko-KR"/>
        </w:rPr>
        <w:t xml:space="preserve"> </w:t>
      </w:r>
      <w:r>
        <w:rPr>
          <w:rFonts w:ascii="Arial" w:hAnsi="Arial" w:cs="Arial"/>
          <w:b/>
          <w:lang w:eastAsia="ko-KR"/>
        </w:rPr>
        <w:t xml:space="preserve">to </w:t>
      </w:r>
      <w:r w:rsidRPr="00611801">
        <w:rPr>
          <w:rFonts w:ascii="Arial" w:hAnsi="Arial" w:cs="Arial"/>
          <w:b/>
          <w:lang w:eastAsia="ko-KR"/>
        </w:rPr>
        <w:t>be used to address the issue of out-of-order delivery during QoS flow</w:t>
      </w:r>
      <w:r>
        <w:rPr>
          <w:rFonts w:ascii="Arial" w:hAnsi="Arial" w:cs="Arial"/>
          <w:b/>
          <w:lang w:eastAsia="ko-KR"/>
        </w:rPr>
        <w:t xml:space="preserve"> relocation</w:t>
      </w:r>
      <w:r w:rsidRPr="00611801">
        <w:rPr>
          <w:rFonts w:ascii="Arial" w:hAnsi="Arial" w:cs="Arial"/>
          <w:b/>
          <w:lang w:eastAsia="ko-KR"/>
        </w:rPr>
        <w:t>.</w:t>
      </w:r>
    </w:p>
    <w:p w:rsidR="001A750B" w:rsidRPr="00E66940" w:rsidRDefault="00E66940" w:rsidP="00E66940">
      <w:pPr>
        <w:pStyle w:val="Heading1"/>
        <w:ind w:left="0" w:firstLine="0"/>
        <w:rPr>
          <w:lang w:val="en-US" w:eastAsia="ko-KR"/>
        </w:rPr>
      </w:pPr>
      <w:r>
        <w:rPr>
          <w:lang w:val="en-US" w:eastAsia="ko-KR"/>
        </w:rPr>
        <w:t>4 References</w:t>
      </w:r>
    </w:p>
    <w:p w:rsidR="008F0866" w:rsidRPr="008F0866" w:rsidRDefault="00C2193E" w:rsidP="008F0866">
      <w:pPr>
        <w:spacing w:after="60" w:line="240" w:lineRule="auto"/>
        <w:rPr>
          <w:rFonts w:ascii="Arial" w:hAnsi="Arial" w:cs="Arial"/>
          <w:lang w:eastAsia="ko-KR"/>
        </w:rPr>
      </w:pPr>
      <w:r w:rsidRPr="008F0866">
        <w:rPr>
          <w:rFonts w:ascii="Arial" w:hAnsi="Arial" w:cs="Arial"/>
          <w:lang w:eastAsia="ko-KR"/>
        </w:rPr>
        <w:t>[</w:t>
      </w:r>
      <w:r w:rsidR="002C4764" w:rsidRPr="008F0866">
        <w:rPr>
          <w:rFonts w:ascii="Arial" w:hAnsi="Arial" w:cs="Arial"/>
          <w:lang w:eastAsia="ko-KR"/>
        </w:rPr>
        <w:t>1</w:t>
      </w:r>
      <w:r w:rsidRPr="008F0866">
        <w:rPr>
          <w:rFonts w:ascii="Arial" w:hAnsi="Arial" w:cs="Arial"/>
          <w:lang w:eastAsia="ko-KR"/>
        </w:rPr>
        <w:t>]</w:t>
      </w:r>
      <w:bookmarkStart w:id="3" w:name="_Ref477808859"/>
      <w:r w:rsidRPr="008F0866">
        <w:rPr>
          <w:rFonts w:ascii="Arial" w:hAnsi="Arial" w:cs="Arial"/>
          <w:lang w:eastAsia="ko-KR"/>
        </w:rPr>
        <w:t xml:space="preserve"> </w:t>
      </w:r>
      <w:bookmarkEnd w:id="3"/>
      <w:r w:rsidR="008F0866" w:rsidRPr="008F0866">
        <w:rPr>
          <w:rFonts w:ascii="Arial" w:hAnsi="Arial" w:cs="Arial"/>
          <w:lang w:eastAsia="ko-KR"/>
        </w:rPr>
        <w:t>R2-1700842, QoS framework for NR, Ericsson</w:t>
      </w:r>
      <w:bookmarkStart w:id="4" w:name="_Ref477811516"/>
    </w:p>
    <w:p w:rsidR="008F0866" w:rsidRPr="008F0866" w:rsidRDefault="008F0866" w:rsidP="008F0866">
      <w:pPr>
        <w:spacing w:after="60" w:line="240" w:lineRule="auto"/>
        <w:rPr>
          <w:rFonts w:ascii="Arial" w:hAnsi="Arial" w:cs="Arial"/>
          <w:lang w:eastAsia="ko-KR"/>
        </w:rPr>
      </w:pPr>
      <w:r w:rsidRPr="008F0866">
        <w:rPr>
          <w:rFonts w:ascii="Arial" w:hAnsi="Arial" w:cs="Arial"/>
          <w:lang w:eastAsia="ko-KR"/>
        </w:rPr>
        <w:t>[2] R2-1701119, Further discussion on the new UP protocol layer for QoS, ZTE, ZTE Microelectronics</w:t>
      </w:r>
      <w:bookmarkStart w:id="5" w:name="_Ref477811721"/>
      <w:bookmarkEnd w:id="4"/>
    </w:p>
    <w:p w:rsidR="008F0866" w:rsidRPr="008F0866" w:rsidRDefault="008F0866" w:rsidP="008F0866">
      <w:pPr>
        <w:spacing w:after="60" w:line="240" w:lineRule="auto"/>
        <w:rPr>
          <w:rFonts w:ascii="Arial" w:hAnsi="Arial" w:cs="Arial"/>
          <w:lang w:eastAsia="ko-KR"/>
        </w:rPr>
      </w:pPr>
      <w:r w:rsidRPr="008F0866">
        <w:rPr>
          <w:rFonts w:ascii="Arial" w:hAnsi="Arial" w:cs="Arial"/>
          <w:lang w:eastAsia="ko-KR"/>
        </w:rPr>
        <w:t>[3] R2-1701205, QoS flow to DRB remapping, Huawei, HiSilicon</w:t>
      </w:r>
      <w:bookmarkEnd w:id="5"/>
    </w:p>
    <w:p w:rsidR="00C2193E" w:rsidRPr="002C4764" w:rsidRDefault="00C2193E" w:rsidP="00C2193E">
      <w:pPr>
        <w:spacing w:after="60" w:line="240" w:lineRule="auto"/>
        <w:rPr>
          <w:rFonts w:ascii="Arial" w:eastAsia="MS Mincho" w:hAnsi="Arial"/>
          <w:szCs w:val="24"/>
        </w:rPr>
      </w:pPr>
    </w:p>
    <w:p w:rsidR="00C2193E" w:rsidRPr="00C2193E" w:rsidRDefault="00C2193E" w:rsidP="00954A66">
      <w:pPr>
        <w:rPr>
          <w:rFonts w:ascii="Arial" w:hAnsi="Arial"/>
          <w:sz w:val="24"/>
          <w:lang w:eastAsia="ko-KR"/>
        </w:rPr>
      </w:pPr>
    </w:p>
    <w:p w:rsidR="005D5930" w:rsidRPr="00AA547E" w:rsidRDefault="005D5930" w:rsidP="001A750B">
      <w:pPr>
        <w:jc w:val="both"/>
        <w:rPr>
          <w:rFonts w:ascii="Arial" w:hAnsi="Arial" w:cs="Arial"/>
        </w:rPr>
      </w:pPr>
    </w:p>
    <w:sectPr w:rsidR="005D5930" w:rsidRPr="00AA547E" w:rsidSect="00000EC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CAD" w:rsidRDefault="00F62CAD" w:rsidP="004D2318">
      <w:pPr>
        <w:spacing w:after="0" w:line="240" w:lineRule="auto"/>
      </w:pPr>
      <w:r>
        <w:separator/>
      </w:r>
    </w:p>
  </w:endnote>
  <w:endnote w:type="continuationSeparator" w:id="0">
    <w:p w:rsidR="00F62CAD" w:rsidRDefault="00F62CAD" w:rsidP="004D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624" w:rsidRDefault="003736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624" w:rsidRDefault="003736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624" w:rsidRDefault="003736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CAD" w:rsidRDefault="00F62CAD" w:rsidP="004D2318">
      <w:pPr>
        <w:spacing w:after="0" w:line="240" w:lineRule="auto"/>
      </w:pPr>
      <w:r>
        <w:separator/>
      </w:r>
    </w:p>
  </w:footnote>
  <w:footnote w:type="continuationSeparator" w:id="0">
    <w:p w:rsidR="00F62CAD" w:rsidRDefault="00F62CAD" w:rsidP="004D23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624" w:rsidRDefault="003736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624" w:rsidRDefault="003736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624" w:rsidRDefault="003736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B24072"/>
    <w:multiLevelType w:val="hybridMultilevel"/>
    <w:tmpl w:val="0AA26D08"/>
    <w:lvl w:ilvl="0" w:tplc="EA00B52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4F5901"/>
    <w:multiLevelType w:val="hybridMultilevel"/>
    <w:tmpl w:val="C2281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C052E"/>
    <w:multiLevelType w:val="hybridMultilevel"/>
    <w:tmpl w:val="87D0A52C"/>
    <w:lvl w:ilvl="0" w:tplc="96E67D9E">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7ED7AC4"/>
    <w:multiLevelType w:val="hybridMultilevel"/>
    <w:tmpl w:val="3D181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467D1E"/>
    <w:multiLevelType w:val="hybridMultilevel"/>
    <w:tmpl w:val="654C8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E55F9"/>
    <w:multiLevelType w:val="hybridMultilevel"/>
    <w:tmpl w:val="C7326592"/>
    <w:lvl w:ilvl="0" w:tplc="0602ED7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4AEBFE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6418DA"/>
    <w:multiLevelType w:val="hybridMultilevel"/>
    <w:tmpl w:val="A2AE8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2B1FDB"/>
    <w:multiLevelType w:val="hybridMultilevel"/>
    <w:tmpl w:val="6BD4353E"/>
    <w:lvl w:ilvl="0" w:tplc="112638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6"/>
  </w:num>
  <w:num w:numId="5">
    <w:abstractNumId w:val="4"/>
  </w:num>
  <w:num w:numId="6">
    <w:abstractNumId w:val="10"/>
  </w:num>
  <w:num w:numId="7">
    <w:abstractNumId w:val="7"/>
  </w:num>
  <w:num w:numId="8">
    <w:abstractNumId w:val="0"/>
  </w:num>
  <w:num w:numId="9">
    <w:abstractNumId w:val="9"/>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bordersDoNotSurroundHeader/>
  <w:bordersDoNotSurroundFooter/>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9EC"/>
    <w:rsid w:val="00000ECF"/>
    <w:rsid w:val="0001088C"/>
    <w:rsid w:val="00026431"/>
    <w:rsid w:val="00027294"/>
    <w:rsid w:val="0003056A"/>
    <w:rsid w:val="000705FA"/>
    <w:rsid w:val="0007501F"/>
    <w:rsid w:val="000B5D78"/>
    <w:rsid w:val="000C12E6"/>
    <w:rsid w:val="00100FFF"/>
    <w:rsid w:val="00113CEC"/>
    <w:rsid w:val="00115DFC"/>
    <w:rsid w:val="00116889"/>
    <w:rsid w:val="00124371"/>
    <w:rsid w:val="00135041"/>
    <w:rsid w:val="00140AD9"/>
    <w:rsid w:val="00152FC4"/>
    <w:rsid w:val="001939D3"/>
    <w:rsid w:val="001A750B"/>
    <w:rsid w:val="001A7BC2"/>
    <w:rsid w:val="001C0399"/>
    <w:rsid w:val="001E363A"/>
    <w:rsid w:val="001E5DA8"/>
    <w:rsid w:val="00234DA7"/>
    <w:rsid w:val="00247AD7"/>
    <w:rsid w:val="00281943"/>
    <w:rsid w:val="002A5D7C"/>
    <w:rsid w:val="002C4764"/>
    <w:rsid w:val="002D67B0"/>
    <w:rsid w:val="002F6CAE"/>
    <w:rsid w:val="0031797D"/>
    <w:rsid w:val="0032232D"/>
    <w:rsid w:val="00340EC8"/>
    <w:rsid w:val="00351679"/>
    <w:rsid w:val="00356002"/>
    <w:rsid w:val="00361748"/>
    <w:rsid w:val="0036776F"/>
    <w:rsid w:val="00373624"/>
    <w:rsid w:val="0037572B"/>
    <w:rsid w:val="003E2F62"/>
    <w:rsid w:val="003E31FA"/>
    <w:rsid w:val="004068CB"/>
    <w:rsid w:val="0042355C"/>
    <w:rsid w:val="004666A2"/>
    <w:rsid w:val="0046792B"/>
    <w:rsid w:val="004850B4"/>
    <w:rsid w:val="004856F1"/>
    <w:rsid w:val="004C19F2"/>
    <w:rsid w:val="004D1DA1"/>
    <w:rsid w:val="004D2318"/>
    <w:rsid w:val="004F5705"/>
    <w:rsid w:val="00513ECB"/>
    <w:rsid w:val="0051693F"/>
    <w:rsid w:val="005378E6"/>
    <w:rsid w:val="00595A09"/>
    <w:rsid w:val="005B5C7D"/>
    <w:rsid w:val="005C7B0C"/>
    <w:rsid w:val="005D5930"/>
    <w:rsid w:val="005E3077"/>
    <w:rsid w:val="0063517A"/>
    <w:rsid w:val="00636931"/>
    <w:rsid w:val="00641138"/>
    <w:rsid w:val="006471A7"/>
    <w:rsid w:val="006535DE"/>
    <w:rsid w:val="00676F49"/>
    <w:rsid w:val="006841C6"/>
    <w:rsid w:val="006A5EE3"/>
    <w:rsid w:val="006D5BB2"/>
    <w:rsid w:val="007045A7"/>
    <w:rsid w:val="00736C7E"/>
    <w:rsid w:val="007A1C9F"/>
    <w:rsid w:val="007C6774"/>
    <w:rsid w:val="008340B5"/>
    <w:rsid w:val="008722EF"/>
    <w:rsid w:val="00872ABE"/>
    <w:rsid w:val="00874BF2"/>
    <w:rsid w:val="008754E8"/>
    <w:rsid w:val="008A4228"/>
    <w:rsid w:val="008E61FC"/>
    <w:rsid w:val="008F0866"/>
    <w:rsid w:val="008F309A"/>
    <w:rsid w:val="00916601"/>
    <w:rsid w:val="00924179"/>
    <w:rsid w:val="0093682C"/>
    <w:rsid w:val="00954A66"/>
    <w:rsid w:val="0099119B"/>
    <w:rsid w:val="00A00621"/>
    <w:rsid w:val="00A102B5"/>
    <w:rsid w:val="00A40C36"/>
    <w:rsid w:val="00A566A7"/>
    <w:rsid w:val="00A621A2"/>
    <w:rsid w:val="00A83F75"/>
    <w:rsid w:val="00A904A9"/>
    <w:rsid w:val="00A9693A"/>
    <w:rsid w:val="00AA45AE"/>
    <w:rsid w:val="00AA547E"/>
    <w:rsid w:val="00AA5BF3"/>
    <w:rsid w:val="00AB00F0"/>
    <w:rsid w:val="00AB4AD2"/>
    <w:rsid w:val="00AC2BC6"/>
    <w:rsid w:val="00AC4EEC"/>
    <w:rsid w:val="00AC7D1E"/>
    <w:rsid w:val="00B010CF"/>
    <w:rsid w:val="00B04515"/>
    <w:rsid w:val="00B21246"/>
    <w:rsid w:val="00B25E4A"/>
    <w:rsid w:val="00B27567"/>
    <w:rsid w:val="00BA22A2"/>
    <w:rsid w:val="00BB604D"/>
    <w:rsid w:val="00BE39CB"/>
    <w:rsid w:val="00BF42D8"/>
    <w:rsid w:val="00C2193E"/>
    <w:rsid w:val="00C2464C"/>
    <w:rsid w:val="00C765ED"/>
    <w:rsid w:val="00C809BB"/>
    <w:rsid w:val="00C953DB"/>
    <w:rsid w:val="00CA4C04"/>
    <w:rsid w:val="00CB3C19"/>
    <w:rsid w:val="00CB7EB4"/>
    <w:rsid w:val="00CD0342"/>
    <w:rsid w:val="00CD169B"/>
    <w:rsid w:val="00CE526F"/>
    <w:rsid w:val="00CF4C2C"/>
    <w:rsid w:val="00CF4D5F"/>
    <w:rsid w:val="00D001F6"/>
    <w:rsid w:val="00D25CD8"/>
    <w:rsid w:val="00D36646"/>
    <w:rsid w:val="00D5598F"/>
    <w:rsid w:val="00D87052"/>
    <w:rsid w:val="00D97986"/>
    <w:rsid w:val="00DB25CD"/>
    <w:rsid w:val="00DC1A6C"/>
    <w:rsid w:val="00DC3416"/>
    <w:rsid w:val="00DC68C3"/>
    <w:rsid w:val="00DE0415"/>
    <w:rsid w:val="00DE1D9D"/>
    <w:rsid w:val="00E348DE"/>
    <w:rsid w:val="00E539EC"/>
    <w:rsid w:val="00E61C71"/>
    <w:rsid w:val="00E66940"/>
    <w:rsid w:val="00E86DF8"/>
    <w:rsid w:val="00E9335E"/>
    <w:rsid w:val="00EA1CBF"/>
    <w:rsid w:val="00EB1931"/>
    <w:rsid w:val="00EC4C2D"/>
    <w:rsid w:val="00EC7840"/>
    <w:rsid w:val="00ED4862"/>
    <w:rsid w:val="00F01254"/>
    <w:rsid w:val="00F116FE"/>
    <w:rsid w:val="00F62CAD"/>
    <w:rsid w:val="00F71175"/>
    <w:rsid w:val="00F75190"/>
    <w:rsid w:val="00F808C6"/>
    <w:rsid w:val="00F85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ECF"/>
  </w:style>
  <w:style w:type="paragraph" w:styleId="Heading1">
    <w:name w:val="heading 1"/>
    <w:next w:val="Normal"/>
    <w:link w:val="Heading1Char"/>
    <w:qFormat/>
    <w:rsid w:val="004D2318"/>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A00621"/>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E539EC"/>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539EC"/>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4D23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2318"/>
  </w:style>
  <w:style w:type="paragraph" w:styleId="Footer">
    <w:name w:val="footer"/>
    <w:basedOn w:val="Normal"/>
    <w:link w:val="FooterChar"/>
    <w:uiPriority w:val="99"/>
    <w:unhideWhenUsed/>
    <w:rsid w:val="004D23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2318"/>
  </w:style>
  <w:style w:type="paragraph" w:customStyle="1" w:styleId="CRCoverPage">
    <w:name w:val="CR Cover Page"/>
    <w:rsid w:val="004D2318"/>
    <w:pPr>
      <w:spacing w:after="120" w:line="240" w:lineRule="auto"/>
    </w:pPr>
    <w:rPr>
      <w:rFonts w:ascii="Arial" w:eastAsia="MS Mincho" w:hAnsi="Arial" w:cs="Times New Roman"/>
      <w:sz w:val="20"/>
      <w:szCs w:val="20"/>
      <w:lang w:val="en-GB" w:eastAsia="en-US"/>
    </w:rPr>
  </w:style>
  <w:style w:type="character" w:customStyle="1" w:styleId="Heading1Char">
    <w:name w:val="Heading 1 Char"/>
    <w:basedOn w:val="DefaultParagraphFont"/>
    <w:link w:val="Heading1"/>
    <w:rsid w:val="004D2318"/>
    <w:rPr>
      <w:rFonts w:ascii="Arial" w:eastAsia="Malgun Gothic" w:hAnsi="Arial" w:cs="Times New Roman"/>
      <w:sz w:val="36"/>
      <w:szCs w:val="20"/>
      <w:lang w:val="en-GB" w:eastAsia="en-US"/>
    </w:rPr>
  </w:style>
  <w:style w:type="paragraph" w:customStyle="1" w:styleId="Comments">
    <w:name w:val="Comments"/>
    <w:basedOn w:val="Normal"/>
    <w:link w:val="CommentsChar"/>
    <w:qFormat/>
    <w:rsid w:val="001939D3"/>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1939D3"/>
    <w:rPr>
      <w:rFonts w:ascii="Arial" w:eastAsia="MS Mincho" w:hAnsi="Arial" w:cs="Times New Roman"/>
      <w:i/>
      <w:noProof/>
      <w:sz w:val="18"/>
      <w:szCs w:val="24"/>
      <w:lang w:eastAsia="en-GB"/>
    </w:rPr>
  </w:style>
  <w:style w:type="paragraph" w:styleId="ListParagraph">
    <w:name w:val="List Paragraph"/>
    <w:basedOn w:val="Normal"/>
    <w:uiPriority w:val="34"/>
    <w:qFormat/>
    <w:rsid w:val="00DE1D9D"/>
    <w:pPr>
      <w:ind w:left="720"/>
      <w:contextualSpacing/>
    </w:pPr>
  </w:style>
  <w:style w:type="character" w:customStyle="1" w:styleId="Heading2Char">
    <w:name w:val="Heading 2 Char"/>
    <w:basedOn w:val="DefaultParagraphFont"/>
    <w:link w:val="Heading2"/>
    <w:rsid w:val="00A00621"/>
    <w:rPr>
      <w:rFonts w:asciiTheme="majorHAnsi" w:eastAsiaTheme="majorEastAsia" w:hAnsiTheme="majorHAnsi" w:cstheme="majorBidi"/>
      <w:color w:val="2E74B5" w:themeColor="accent1" w:themeShade="BF"/>
      <w:sz w:val="26"/>
      <w:szCs w:val="26"/>
      <w:lang w:val="en-GB" w:eastAsia="en-US"/>
    </w:rPr>
  </w:style>
  <w:style w:type="paragraph" w:customStyle="1" w:styleId="Proposal">
    <w:name w:val="Proposal"/>
    <w:basedOn w:val="Normal"/>
    <w:rsid w:val="000C12E6"/>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customStyle="1" w:styleId="Figure">
    <w:name w:val="Figure"/>
    <w:basedOn w:val="Normal"/>
    <w:next w:val="Caption"/>
    <w:rsid w:val="000C12E6"/>
    <w:pPr>
      <w:keepNext/>
      <w:keepLines/>
      <w:overflowPunct w:val="0"/>
      <w:autoSpaceDE w:val="0"/>
      <w:autoSpaceDN w:val="0"/>
      <w:adjustRightInd w:val="0"/>
      <w:spacing w:before="180" w:after="120" w:line="240" w:lineRule="auto"/>
      <w:jc w:val="center"/>
      <w:textAlignment w:val="baseline"/>
    </w:pPr>
    <w:rPr>
      <w:rFonts w:ascii="Arial" w:eastAsia="Times New Roman" w:hAnsi="Arial" w:cs="Times New Roman"/>
      <w:sz w:val="20"/>
      <w:szCs w:val="20"/>
      <w:lang w:val="en-GB"/>
    </w:rPr>
  </w:style>
  <w:style w:type="paragraph" w:styleId="Caption">
    <w:name w:val="caption"/>
    <w:basedOn w:val="Normal"/>
    <w:next w:val="Normal"/>
    <w:uiPriority w:val="35"/>
    <w:semiHidden/>
    <w:unhideWhenUsed/>
    <w:qFormat/>
    <w:rsid w:val="000C12E6"/>
    <w:rPr>
      <w:sz w:val="20"/>
      <w:szCs w:val="20"/>
    </w:rPr>
  </w:style>
  <w:style w:type="paragraph" w:styleId="BalloonText">
    <w:name w:val="Balloon Text"/>
    <w:basedOn w:val="Normal"/>
    <w:link w:val="BalloonTextChar"/>
    <w:uiPriority w:val="99"/>
    <w:semiHidden/>
    <w:unhideWhenUsed/>
    <w:rsid w:val="001A75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50B"/>
    <w:rPr>
      <w:rFonts w:ascii="Segoe UI" w:hAnsi="Segoe UI" w:cs="Segoe UI"/>
      <w:sz w:val="18"/>
      <w:szCs w:val="18"/>
    </w:rPr>
  </w:style>
  <w:style w:type="character" w:customStyle="1" w:styleId="apple-converted-space">
    <w:name w:val="apple-converted-space"/>
    <w:basedOn w:val="DefaultParagraphFont"/>
    <w:rsid w:val="00AC2BC6"/>
  </w:style>
  <w:style w:type="character" w:styleId="Emphasis">
    <w:name w:val="Emphasis"/>
    <w:basedOn w:val="DefaultParagraphFont"/>
    <w:uiPriority w:val="20"/>
    <w:qFormat/>
    <w:rsid w:val="00D87052"/>
    <w:rPr>
      <w:i/>
      <w:iCs/>
    </w:rPr>
  </w:style>
  <w:style w:type="table" w:styleId="TableGrid">
    <w:name w:val="Table Grid"/>
    <w:basedOn w:val="TableNormal"/>
    <w:uiPriority w:val="39"/>
    <w:rsid w:val="00ED4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6776F"/>
    <w:rPr>
      <w:sz w:val="16"/>
      <w:szCs w:val="16"/>
    </w:rPr>
  </w:style>
  <w:style w:type="paragraph" w:styleId="CommentText">
    <w:name w:val="annotation text"/>
    <w:basedOn w:val="Normal"/>
    <w:link w:val="CommentTextChar"/>
    <w:uiPriority w:val="99"/>
    <w:semiHidden/>
    <w:unhideWhenUsed/>
    <w:rsid w:val="0036776F"/>
    <w:pPr>
      <w:spacing w:line="240" w:lineRule="auto"/>
    </w:pPr>
    <w:rPr>
      <w:sz w:val="20"/>
      <w:szCs w:val="20"/>
    </w:rPr>
  </w:style>
  <w:style w:type="character" w:customStyle="1" w:styleId="CommentTextChar">
    <w:name w:val="Comment Text Char"/>
    <w:basedOn w:val="DefaultParagraphFont"/>
    <w:link w:val="CommentText"/>
    <w:uiPriority w:val="99"/>
    <w:semiHidden/>
    <w:rsid w:val="0036776F"/>
    <w:rPr>
      <w:sz w:val="20"/>
      <w:szCs w:val="20"/>
    </w:rPr>
  </w:style>
  <w:style w:type="paragraph" w:styleId="CommentSubject">
    <w:name w:val="annotation subject"/>
    <w:basedOn w:val="CommentText"/>
    <w:next w:val="CommentText"/>
    <w:link w:val="CommentSubjectChar"/>
    <w:uiPriority w:val="99"/>
    <w:semiHidden/>
    <w:unhideWhenUsed/>
    <w:rsid w:val="0036776F"/>
    <w:rPr>
      <w:b/>
      <w:bCs/>
    </w:rPr>
  </w:style>
  <w:style w:type="character" w:customStyle="1" w:styleId="CommentSubjectChar">
    <w:name w:val="Comment Subject Char"/>
    <w:basedOn w:val="CommentTextChar"/>
    <w:link w:val="CommentSubject"/>
    <w:uiPriority w:val="99"/>
    <w:semiHidden/>
    <w:rsid w:val="0036776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901</Words>
  <Characters>5139</Characters>
  <Application>Microsoft Office Word</Application>
  <DocSecurity>0</DocSecurity>
  <Lines>42</Lines>
  <Paragraphs>12</Paragraphs>
  <ScaleCrop>false</ScaleCrop>
  <Company/>
  <LinksUpToDate>false</LinksUpToDate>
  <CharactersWithSpaces>6028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2017-05-06T01:40:00Z</dcterms:created>
  <dcterms:modified xsi:type="dcterms:W3CDTF">2017-05-06T01:41:00Z</dcterms:modified>
</cp:coreProperties>
</file>